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38" w:rsidRDefault="00F23138" w:rsidP="00047597">
      <w:pPr>
        <w:spacing w:after="0"/>
        <w:rPr>
          <w:rFonts w:ascii="Times New Roman" w:hAnsi="Times New Roman" w:cs="Times New Roman"/>
          <w:b/>
          <w:sz w:val="40"/>
          <w:szCs w:val="40"/>
        </w:rPr>
      </w:pPr>
    </w:p>
    <w:p w:rsidR="00F23138" w:rsidRDefault="00F23138" w:rsidP="00084782">
      <w:pPr>
        <w:spacing w:after="0"/>
        <w:jc w:val="center"/>
        <w:rPr>
          <w:rFonts w:ascii="Times New Roman" w:hAnsi="Times New Roman" w:cs="Times New Roman"/>
          <w:b/>
          <w:sz w:val="40"/>
          <w:szCs w:val="40"/>
        </w:rPr>
      </w:pPr>
    </w:p>
    <w:p w:rsidR="00F23138" w:rsidRDefault="00F23138" w:rsidP="00084782">
      <w:pPr>
        <w:spacing w:after="0"/>
        <w:jc w:val="center"/>
        <w:rPr>
          <w:rFonts w:ascii="Times New Roman" w:hAnsi="Times New Roman" w:cs="Times New Roman"/>
          <w:b/>
          <w:sz w:val="40"/>
          <w:szCs w:val="40"/>
        </w:rPr>
      </w:pPr>
    </w:p>
    <w:p w:rsidR="00F23138" w:rsidRDefault="00F23138" w:rsidP="00084782">
      <w:pPr>
        <w:spacing w:after="0"/>
        <w:jc w:val="center"/>
        <w:rPr>
          <w:rFonts w:ascii="Times New Roman" w:hAnsi="Times New Roman" w:cs="Times New Roman"/>
          <w:b/>
          <w:sz w:val="40"/>
          <w:szCs w:val="40"/>
        </w:rPr>
      </w:pPr>
    </w:p>
    <w:p w:rsidR="00F23138" w:rsidRDefault="00F23138" w:rsidP="00084782">
      <w:pPr>
        <w:spacing w:after="0"/>
        <w:jc w:val="center"/>
        <w:rPr>
          <w:rFonts w:ascii="Times New Roman" w:hAnsi="Times New Roman" w:cs="Times New Roman"/>
          <w:b/>
          <w:sz w:val="40"/>
          <w:szCs w:val="40"/>
        </w:rPr>
      </w:pPr>
    </w:p>
    <w:p w:rsidR="00F23138" w:rsidRDefault="00F23138" w:rsidP="00084782">
      <w:pPr>
        <w:spacing w:after="0"/>
        <w:jc w:val="center"/>
        <w:rPr>
          <w:rFonts w:ascii="Times New Roman" w:hAnsi="Times New Roman" w:cs="Times New Roman"/>
          <w:b/>
          <w:sz w:val="40"/>
          <w:szCs w:val="40"/>
        </w:rPr>
      </w:pPr>
    </w:p>
    <w:p w:rsidR="00F23138" w:rsidRDefault="00F23138" w:rsidP="00084782">
      <w:pPr>
        <w:spacing w:after="0"/>
        <w:jc w:val="center"/>
        <w:rPr>
          <w:rFonts w:ascii="Times New Roman" w:hAnsi="Times New Roman" w:cs="Times New Roman"/>
          <w:b/>
          <w:sz w:val="40"/>
          <w:szCs w:val="40"/>
        </w:rPr>
      </w:pPr>
    </w:p>
    <w:p w:rsidR="00F23138" w:rsidRDefault="00F23138" w:rsidP="00A4614C">
      <w:pPr>
        <w:spacing w:after="0"/>
        <w:rPr>
          <w:rFonts w:ascii="Times New Roman" w:hAnsi="Times New Roman" w:cs="Times New Roman"/>
          <w:b/>
          <w:sz w:val="40"/>
          <w:szCs w:val="40"/>
        </w:rPr>
      </w:pPr>
    </w:p>
    <w:p w:rsidR="00084782" w:rsidRDefault="00084782" w:rsidP="00084782">
      <w:pPr>
        <w:spacing w:after="0"/>
        <w:jc w:val="center"/>
        <w:rPr>
          <w:rFonts w:ascii="Times New Roman" w:hAnsi="Times New Roman" w:cs="Times New Roman"/>
          <w:b/>
          <w:sz w:val="96"/>
          <w:szCs w:val="96"/>
        </w:rPr>
      </w:pPr>
      <w:r w:rsidRPr="00A4614C">
        <w:rPr>
          <w:rFonts w:ascii="Times New Roman" w:hAnsi="Times New Roman" w:cs="Times New Roman"/>
          <w:b/>
          <w:sz w:val="96"/>
          <w:szCs w:val="96"/>
        </w:rPr>
        <w:t>ŠKOLNÍ ŘÁD</w:t>
      </w:r>
    </w:p>
    <w:p w:rsidR="00A4614C" w:rsidRPr="00A4614C" w:rsidRDefault="00A4614C" w:rsidP="00084782">
      <w:pPr>
        <w:spacing w:after="0"/>
        <w:jc w:val="center"/>
        <w:rPr>
          <w:rFonts w:ascii="Times New Roman" w:hAnsi="Times New Roman" w:cs="Times New Roman"/>
          <w:b/>
          <w:sz w:val="96"/>
          <w:szCs w:val="96"/>
        </w:rPr>
      </w:pPr>
    </w:p>
    <w:p w:rsidR="006F6041" w:rsidRDefault="00313B62" w:rsidP="00084782">
      <w:pPr>
        <w:spacing w:after="0"/>
        <w:jc w:val="center"/>
        <w:rPr>
          <w:rFonts w:ascii="Times New Roman" w:hAnsi="Times New Roman" w:cs="Times New Roman"/>
          <w:b/>
          <w:sz w:val="40"/>
          <w:szCs w:val="40"/>
        </w:rPr>
      </w:pPr>
      <w:r w:rsidRPr="00F23138">
        <w:rPr>
          <w:rFonts w:ascii="Times New Roman" w:hAnsi="Times New Roman" w:cs="Times New Roman"/>
          <w:b/>
          <w:sz w:val="40"/>
          <w:szCs w:val="40"/>
        </w:rPr>
        <w:t xml:space="preserve">Základní školy a Mateřské školy Heřmanov, </w:t>
      </w:r>
    </w:p>
    <w:p w:rsidR="00313B62" w:rsidRDefault="00313B62" w:rsidP="00084782">
      <w:pPr>
        <w:spacing w:after="0"/>
        <w:jc w:val="center"/>
        <w:rPr>
          <w:rFonts w:ascii="Times New Roman" w:hAnsi="Times New Roman" w:cs="Times New Roman"/>
          <w:b/>
          <w:sz w:val="40"/>
          <w:szCs w:val="40"/>
        </w:rPr>
      </w:pPr>
      <w:r w:rsidRPr="00F23138">
        <w:rPr>
          <w:rFonts w:ascii="Times New Roman" w:hAnsi="Times New Roman" w:cs="Times New Roman"/>
          <w:b/>
          <w:sz w:val="40"/>
          <w:szCs w:val="40"/>
        </w:rPr>
        <w:t xml:space="preserve">okres Děčín </w:t>
      </w:r>
    </w:p>
    <w:p w:rsidR="00572339" w:rsidRDefault="00572339" w:rsidP="00084782">
      <w:pPr>
        <w:spacing w:after="0"/>
        <w:jc w:val="center"/>
        <w:rPr>
          <w:rFonts w:ascii="Times New Roman" w:hAnsi="Times New Roman" w:cs="Times New Roman"/>
          <w:b/>
          <w:sz w:val="40"/>
          <w:szCs w:val="40"/>
        </w:rPr>
      </w:pPr>
    </w:p>
    <w:p w:rsidR="00572339" w:rsidRPr="00F23138" w:rsidRDefault="006F6041" w:rsidP="00084782">
      <w:pPr>
        <w:spacing w:after="0"/>
        <w:jc w:val="center"/>
        <w:rPr>
          <w:rFonts w:ascii="Times New Roman" w:hAnsi="Times New Roman" w:cs="Times New Roman"/>
          <w:b/>
          <w:sz w:val="40"/>
          <w:szCs w:val="40"/>
        </w:rPr>
      </w:pPr>
      <w:proofErr w:type="gramStart"/>
      <w:r>
        <w:rPr>
          <w:rFonts w:ascii="Times New Roman" w:hAnsi="Times New Roman" w:cs="Times New Roman"/>
          <w:b/>
          <w:sz w:val="40"/>
          <w:szCs w:val="40"/>
        </w:rPr>
        <w:t>Č.j.</w:t>
      </w:r>
      <w:proofErr w:type="gramEnd"/>
      <w:r>
        <w:rPr>
          <w:rFonts w:ascii="Times New Roman" w:hAnsi="Times New Roman" w:cs="Times New Roman"/>
          <w:b/>
          <w:sz w:val="40"/>
          <w:szCs w:val="40"/>
        </w:rPr>
        <w:t xml:space="preserve"> ZSH04/03/2024</w:t>
      </w:r>
    </w:p>
    <w:p w:rsidR="00084782" w:rsidRPr="00FC06BC" w:rsidRDefault="00084782" w:rsidP="00084782">
      <w:pPr>
        <w:spacing w:after="0"/>
        <w:jc w:val="center"/>
        <w:rPr>
          <w:rFonts w:ascii="Times New Roman" w:hAnsi="Times New Roman" w:cs="Times New Roman"/>
          <w:b/>
          <w:sz w:val="24"/>
          <w:szCs w:val="24"/>
        </w:rPr>
      </w:pPr>
    </w:p>
    <w:p w:rsidR="00084782" w:rsidRPr="00084782" w:rsidRDefault="00084782" w:rsidP="00084782">
      <w:pPr>
        <w:spacing w:after="0"/>
        <w:jc w:val="center"/>
        <w:rPr>
          <w:rFonts w:ascii="Times New Roman" w:hAnsi="Times New Roman" w:cs="Times New Roman"/>
          <w:sz w:val="24"/>
          <w:szCs w:val="24"/>
        </w:rPr>
      </w:pPr>
    </w:p>
    <w:p w:rsidR="00084782" w:rsidRPr="00084782" w:rsidRDefault="00084782" w:rsidP="00084782">
      <w:pPr>
        <w:spacing w:after="0"/>
        <w:jc w:val="center"/>
        <w:rPr>
          <w:rFonts w:ascii="Times New Roman" w:hAnsi="Times New Roman" w:cs="Times New Roman"/>
          <w:sz w:val="24"/>
          <w:szCs w:val="24"/>
        </w:rPr>
      </w:pPr>
    </w:p>
    <w:p w:rsidR="00DF399C" w:rsidRPr="00F85AEA" w:rsidRDefault="00F23138" w:rsidP="00EE47CE">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1819951523"/>
        <w:docPartObj>
          <w:docPartGallery w:val="Table of Contents"/>
          <w:docPartUnique/>
        </w:docPartObj>
      </w:sdtPr>
      <w:sdtEndPr>
        <w:rPr>
          <w:b/>
          <w:bCs/>
        </w:rPr>
      </w:sdtEndPr>
      <w:sdtContent>
        <w:p w:rsidR="00B9379B" w:rsidRDefault="00B9379B">
          <w:pPr>
            <w:pStyle w:val="Nadpisobsahu"/>
          </w:pPr>
          <w:r>
            <w:t>Obsah</w:t>
          </w:r>
        </w:p>
        <w:p w:rsidR="00A27668" w:rsidRDefault="00B9379B">
          <w:pPr>
            <w:pStyle w:val="Obsah2"/>
            <w:rPr>
              <w:rFonts w:eastAsiaTheme="minorEastAsia"/>
              <w:noProof/>
              <w:lang w:eastAsia="cs-CZ"/>
            </w:rPr>
          </w:pPr>
          <w:r>
            <w:fldChar w:fldCharType="begin"/>
          </w:r>
          <w:r>
            <w:instrText xml:space="preserve"> TOC \o "1-3" \h \z \u </w:instrText>
          </w:r>
          <w:r>
            <w:fldChar w:fldCharType="separate"/>
          </w:r>
          <w:hyperlink w:anchor="_Toc161401005" w:history="1">
            <w:r w:rsidR="00A27668" w:rsidRPr="002B3B73">
              <w:rPr>
                <w:rStyle w:val="Hypertextovodkaz"/>
                <w:rFonts w:ascii="Times New Roman" w:eastAsia="Times New Roman" w:hAnsi="Times New Roman" w:cs="Times New Roman"/>
                <w:noProof/>
                <w:lang w:eastAsia="cs-CZ"/>
              </w:rPr>
              <w:t>1.</w:t>
            </w:r>
            <w:r w:rsidR="00A27668">
              <w:rPr>
                <w:rFonts w:eastAsiaTheme="minorEastAsia"/>
                <w:noProof/>
                <w:lang w:eastAsia="cs-CZ"/>
              </w:rPr>
              <w:tab/>
            </w:r>
            <w:r w:rsidR="00A27668" w:rsidRPr="002B3B73">
              <w:rPr>
                <w:rStyle w:val="Hypertextovodkaz"/>
                <w:rFonts w:ascii="Times New Roman" w:eastAsia="Times New Roman" w:hAnsi="Times New Roman" w:cs="Times New Roman"/>
                <w:noProof/>
                <w:lang w:eastAsia="cs-CZ"/>
              </w:rPr>
              <w:t>Základní ustanovení, vydání, závaznost a obsah školního řádu</w:t>
            </w:r>
            <w:r w:rsidR="00A27668">
              <w:rPr>
                <w:noProof/>
                <w:webHidden/>
              </w:rPr>
              <w:tab/>
            </w:r>
            <w:r w:rsidR="00A27668">
              <w:rPr>
                <w:noProof/>
                <w:webHidden/>
              </w:rPr>
              <w:fldChar w:fldCharType="begin"/>
            </w:r>
            <w:r w:rsidR="00A27668">
              <w:rPr>
                <w:noProof/>
                <w:webHidden/>
              </w:rPr>
              <w:instrText xml:space="preserve"> PAGEREF _Toc161401005 \h </w:instrText>
            </w:r>
            <w:r w:rsidR="00A27668">
              <w:rPr>
                <w:noProof/>
                <w:webHidden/>
              </w:rPr>
            </w:r>
            <w:r w:rsidR="00A27668">
              <w:rPr>
                <w:noProof/>
                <w:webHidden/>
              </w:rPr>
              <w:fldChar w:fldCharType="separate"/>
            </w:r>
            <w:r w:rsidR="00A27668">
              <w:rPr>
                <w:noProof/>
                <w:webHidden/>
              </w:rPr>
              <w:t>3</w:t>
            </w:r>
            <w:r w:rsidR="00A27668">
              <w:rPr>
                <w:noProof/>
                <w:webHidden/>
              </w:rPr>
              <w:fldChar w:fldCharType="end"/>
            </w:r>
          </w:hyperlink>
        </w:p>
        <w:p w:rsidR="00A27668" w:rsidRDefault="00A27668">
          <w:pPr>
            <w:pStyle w:val="Obsah2"/>
            <w:rPr>
              <w:rFonts w:eastAsiaTheme="minorEastAsia"/>
              <w:noProof/>
              <w:lang w:eastAsia="cs-CZ"/>
            </w:rPr>
          </w:pPr>
          <w:hyperlink w:anchor="_Toc161401006" w:history="1">
            <w:r w:rsidRPr="002B3B73">
              <w:rPr>
                <w:rStyle w:val="Hypertextovodkaz"/>
                <w:rFonts w:ascii="Times New Roman" w:eastAsia="Times New Roman" w:hAnsi="Times New Roman" w:cs="Times New Roman"/>
                <w:noProof/>
                <w:lang w:eastAsia="cs-CZ"/>
              </w:rPr>
              <w:t>2.</w:t>
            </w:r>
            <w:r>
              <w:rPr>
                <w:rFonts w:eastAsiaTheme="minorEastAsia"/>
                <w:noProof/>
                <w:lang w:eastAsia="cs-CZ"/>
              </w:rPr>
              <w:tab/>
            </w:r>
            <w:r w:rsidRPr="002B3B73">
              <w:rPr>
                <w:rStyle w:val="Hypertextovodkaz"/>
                <w:rFonts w:ascii="Times New Roman" w:eastAsia="Times New Roman" w:hAnsi="Times New Roman" w:cs="Times New Roman"/>
                <w:iCs/>
                <w:noProof/>
                <w:lang w:eastAsia="cs-CZ"/>
              </w:rPr>
              <w:t>Obecné informace o základní škole:</w:t>
            </w:r>
            <w:r>
              <w:rPr>
                <w:noProof/>
                <w:webHidden/>
              </w:rPr>
              <w:tab/>
            </w:r>
            <w:r>
              <w:rPr>
                <w:noProof/>
                <w:webHidden/>
              </w:rPr>
              <w:fldChar w:fldCharType="begin"/>
            </w:r>
            <w:r>
              <w:rPr>
                <w:noProof/>
                <w:webHidden/>
              </w:rPr>
              <w:instrText xml:space="preserve"> PAGEREF _Toc161401006 \h </w:instrText>
            </w:r>
            <w:r>
              <w:rPr>
                <w:noProof/>
                <w:webHidden/>
              </w:rPr>
            </w:r>
            <w:r>
              <w:rPr>
                <w:noProof/>
                <w:webHidden/>
              </w:rPr>
              <w:fldChar w:fldCharType="separate"/>
            </w:r>
            <w:r>
              <w:rPr>
                <w:noProof/>
                <w:webHidden/>
              </w:rPr>
              <w:t>4</w:t>
            </w:r>
            <w:r>
              <w:rPr>
                <w:noProof/>
                <w:webHidden/>
              </w:rPr>
              <w:fldChar w:fldCharType="end"/>
            </w:r>
          </w:hyperlink>
        </w:p>
        <w:p w:rsidR="00A27668" w:rsidRDefault="00A27668">
          <w:pPr>
            <w:pStyle w:val="Obsah2"/>
            <w:rPr>
              <w:rFonts w:eastAsiaTheme="minorEastAsia"/>
              <w:noProof/>
              <w:lang w:eastAsia="cs-CZ"/>
            </w:rPr>
          </w:pPr>
          <w:hyperlink w:anchor="_Toc161401007" w:history="1">
            <w:r w:rsidRPr="002B3B73">
              <w:rPr>
                <w:rStyle w:val="Hypertextovodkaz"/>
                <w:rFonts w:eastAsia="Times New Roman"/>
                <w:iCs/>
                <w:noProof/>
                <w:lang w:eastAsia="cs-CZ"/>
              </w:rPr>
              <w:t>3.</w:t>
            </w:r>
            <w:r>
              <w:rPr>
                <w:rFonts w:eastAsiaTheme="minorEastAsia"/>
                <w:noProof/>
                <w:lang w:eastAsia="cs-CZ"/>
              </w:rPr>
              <w:tab/>
            </w:r>
            <w:r w:rsidRPr="002B3B73">
              <w:rPr>
                <w:rStyle w:val="Hypertextovodkaz"/>
                <w:rFonts w:eastAsia="Times New Roman"/>
                <w:iCs/>
                <w:noProof/>
                <w:lang w:eastAsia="cs-CZ"/>
              </w:rPr>
              <w:t>Podrobnosti k výkonu práv a povinností dětí, žáků a jejich zákonných zástupců ve škole.</w:t>
            </w:r>
            <w:r>
              <w:rPr>
                <w:noProof/>
                <w:webHidden/>
              </w:rPr>
              <w:tab/>
            </w:r>
            <w:r>
              <w:rPr>
                <w:noProof/>
                <w:webHidden/>
              </w:rPr>
              <w:fldChar w:fldCharType="begin"/>
            </w:r>
            <w:r>
              <w:rPr>
                <w:noProof/>
                <w:webHidden/>
              </w:rPr>
              <w:instrText xml:space="preserve"> PAGEREF _Toc161401007 \h </w:instrText>
            </w:r>
            <w:r>
              <w:rPr>
                <w:noProof/>
                <w:webHidden/>
              </w:rPr>
            </w:r>
            <w:r>
              <w:rPr>
                <w:noProof/>
                <w:webHidden/>
              </w:rPr>
              <w:fldChar w:fldCharType="separate"/>
            </w:r>
            <w:r>
              <w:rPr>
                <w:noProof/>
                <w:webHidden/>
              </w:rPr>
              <w:t>5</w:t>
            </w:r>
            <w:r>
              <w:rPr>
                <w:noProof/>
                <w:webHidden/>
              </w:rPr>
              <w:fldChar w:fldCharType="end"/>
            </w:r>
          </w:hyperlink>
        </w:p>
        <w:p w:rsidR="00A27668" w:rsidRDefault="00A27668">
          <w:pPr>
            <w:pStyle w:val="Obsah2"/>
            <w:rPr>
              <w:rFonts w:eastAsiaTheme="minorEastAsia"/>
              <w:noProof/>
              <w:lang w:eastAsia="cs-CZ"/>
            </w:rPr>
          </w:pPr>
          <w:hyperlink w:anchor="_Toc161401008" w:history="1">
            <w:r w:rsidRPr="002B3B73">
              <w:rPr>
                <w:rStyle w:val="Hypertextovodkaz"/>
                <w:rFonts w:eastAsia="Times New Roman"/>
                <w:iCs/>
                <w:noProof/>
                <w:lang w:eastAsia="cs-CZ"/>
              </w:rPr>
              <w:t>4.</w:t>
            </w:r>
            <w:r>
              <w:rPr>
                <w:rFonts w:eastAsiaTheme="minorEastAsia"/>
                <w:noProof/>
                <w:lang w:eastAsia="cs-CZ"/>
              </w:rPr>
              <w:tab/>
            </w:r>
            <w:r w:rsidRPr="002B3B73">
              <w:rPr>
                <w:rStyle w:val="Hypertextovodkaz"/>
                <w:rFonts w:eastAsia="Times New Roman"/>
                <w:iCs/>
                <w:noProof/>
                <w:lang w:eastAsia="cs-CZ"/>
              </w:rPr>
              <w:t>Výklad pojmů záškoláctví a pozdní příchod</w:t>
            </w:r>
            <w:r>
              <w:rPr>
                <w:noProof/>
                <w:webHidden/>
              </w:rPr>
              <w:tab/>
            </w:r>
            <w:r>
              <w:rPr>
                <w:noProof/>
                <w:webHidden/>
              </w:rPr>
              <w:fldChar w:fldCharType="begin"/>
            </w:r>
            <w:r>
              <w:rPr>
                <w:noProof/>
                <w:webHidden/>
              </w:rPr>
              <w:instrText xml:space="preserve"> PAGEREF _Toc161401008 \h </w:instrText>
            </w:r>
            <w:r>
              <w:rPr>
                <w:noProof/>
                <w:webHidden/>
              </w:rPr>
            </w:r>
            <w:r>
              <w:rPr>
                <w:noProof/>
                <w:webHidden/>
              </w:rPr>
              <w:fldChar w:fldCharType="separate"/>
            </w:r>
            <w:r>
              <w:rPr>
                <w:noProof/>
                <w:webHidden/>
              </w:rPr>
              <w:t>8</w:t>
            </w:r>
            <w:r>
              <w:rPr>
                <w:noProof/>
                <w:webHidden/>
              </w:rPr>
              <w:fldChar w:fldCharType="end"/>
            </w:r>
          </w:hyperlink>
        </w:p>
        <w:p w:rsidR="00A27668" w:rsidRDefault="00A27668">
          <w:pPr>
            <w:pStyle w:val="Obsah2"/>
            <w:rPr>
              <w:rFonts w:eastAsiaTheme="minorEastAsia"/>
              <w:noProof/>
              <w:lang w:eastAsia="cs-CZ"/>
            </w:rPr>
          </w:pPr>
          <w:hyperlink w:anchor="_Toc161401009" w:history="1">
            <w:r w:rsidRPr="002B3B73">
              <w:rPr>
                <w:rStyle w:val="Hypertextovodkaz"/>
                <w:rFonts w:eastAsia="Times New Roman"/>
                <w:iCs/>
                <w:noProof/>
                <w:lang w:eastAsia="cs-CZ"/>
              </w:rPr>
              <w:t>5.</w:t>
            </w:r>
            <w:r>
              <w:rPr>
                <w:rFonts w:eastAsiaTheme="minorEastAsia"/>
                <w:noProof/>
                <w:lang w:eastAsia="cs-CZ"/>
              </w:rPr>
              <w:tab/>
            </w:r>
            <w:r w:rsidRPr="002B3B73">
              <w:rPr>
                <w:rStyle w:val="Hypertextovodkaz"/>
                <w:rFonts w:eastAsia="Times New Roman"/>
                <w:iCs/>
                <w:noProof/>
                <w:lang w:eastAsia="cs-CZ"/>
              </w:rPr>
              <w:t>Podrobnosti o pravidlech vzájemných vztahů dětí, žáků, studentů a jejich zákonných zástupců se zaměstnanci školy</w:t>
            </w:r>
            <w:r>
              <w:rPr>
                <w:noProof/>
                <w:webHidden/>
              </w:rPr>
              <w:tab/>
            </w:r>
            <w:r>
              <w:rPr>
                <w:noProof/>
                <w:webHidden/>
              </w:rPr>
              <w:fldChar w:fldCharType="begin"/>
            </w:r>
            <w:r>
              <w:rPr>
                <w:noProof/>
                <w:webHidden/>
              </w:rPr>
              <w:instrText xml:space="preserve"> PAGEREF _Toc161401009 \h </w:instrText>
            </w:r>
            <w:r>
              <w:rPr>
                <w:noProof/>
                <w:webHidden/>
              </w:rPr>
            </w:r>
            <w:r>
              <w:rPr>
                <w:noProof/>
                <w:webHidden/>
              </w:rPr>
              <w:fldChar w:fldCharType="separate"/>
            </w:r>
            <w:r>
              <w:rPr>
                <w:noProof/>
                <w:webHidden/>
              </w:rPr>
              <w:t>9</w:t>
            </w:r>
            <w:r>
              <w:rPr>
                <w:noProof/>
                <w:webHidden/>
              </w:rPr>
              <w:fldChar w:fldCharType="end"/>
            </w:r>
          </w:hyperlink>
        </w:p>
        <w:p w:rsidR="00A27668" w:rsidRDefault="00A27668">
          <w:pPr>
            <w:pStyle w:val="Obsah2"/>
            <w:rPr>
              <w:rFonts w:eastAsiaTheme="minorEastAsia"/>
              <w:noProof/>
              <w:lang w:eastAsia="cs-CZ"/>
            </w:rPr>
          </w:pPr>
          <w:hyperlink w:anchor="_Toc161401010" w:history="1">
            <w:r w:rsidRPr="002B3B73">
              <w:rPr>
                <w:rStyle w:val="Hypertextovodkaz"/>
                <w:rFonts w:eastAsia="Times New Roman"/>
                <w:iCs/>
                <w:noProof/>
                <w:lang w:eastAsia="cs-CZ"/>
              </w:rPr>
              <w:t>6.</w:t>
            </w:r>
            <w:r>
              <w:rPr>
                <w:rFonts w:eastAsiaTheme="minorEastAsia"/>
                <w:noProof/>
                <w:lang w:eastAsia="cs-CZ"/>
              </w:rPr>
              <w:tab/>
            </w:r>
            <w:r w:rsidRPr="002B3B73">
              <w:rPr>
                <w:rStyle w:val="Hypertextovodkaz"/>
                <w:rFonts w:eastAsia="Times New Roman"/>
                <w:iCs/>
                <w:noProof/>
                <w:lang w:eastAsia="cs-CZ"/>
              </w:rPr>
              <w:t>Provoz a vnitřní režim školy</w:t>
            </w:r>
            <w:r>
              <w:rPr>
                <w:noProof/>
                <w:webHidden/>
              </w:rPr>
              <w:tab/>
            </w:r>
            <w:r>
              <w:rPr>
                <w:noProof/>
                <w:webHidden/>
              </w:rPr>
              <w:fldChar w:fldCharType="begin"/>
            </w:r>
            <w:r>
              <w:rPr>
                <w:noProof/>
                <w:webHidden/>
              </w:rPr>
              <w:instrText xml:space="preserve"> PAGEREF _Toc161401010 \h </w:instrText>
            </w:r>
            <w:r>
              <w:rPr>
                <w:noProof/>
                <w:webHidden/>
              </w:rPr>
            </w:r>
            <w:r>
              <w:rPr>
                <w:noProof/>
                <w:webHidden/>
              </w:rPr>
              <w:fldChar w:fldCharType="separate"/>
            </w:r>
            <w:r>
              <w:rPr>
                <w:noProof/>
                <w:webHidden/>
              </w:rPr>
              <w:t>10</w:t>
            </w:r>
            <w:r>
              <w:rPr>
                <w:noProof/>
                <w:webHidden/>
              </w:rPr>
              <w:fldChar w:fldCharType="end"/>
            </w:r>
          </w:hyperlink>
        </w:p>
        <w:p w:rsidR="00A27668" w:rsidRDefault="00A27668">
          <w:pPr>
            <w:pStyle w:val="Obsah2"/>
            <w:rPr>
              <w:rFonts w:eastAsiaTheme="minorEastAsia"/>
              <w:noProof/>
              <w:lang w:eastAsia="cs-CZ"/>
            </w:rPr>
          </w:pPr>
          <w:hyperlink w:anchor="_Toc161401011" w:history="1">
            <w:r w:rsidRPr="002B3B73">
              <w:rPr>
                <w:rStyle w:val="Hypertextovodkaz"/>
                <w:rFonts w:eastAsia="Times New Roman"/>
                <w:iCs/>
                <w:noProof/>
                <w:lang w:eastAsia="cs-CZ"/>
              </w:rPr>
              <w:t>7.</w:t>
            </w:r>
            <w:r>
              <w:rPr>
                <w:rFonts w:eastAsiaTheme="minorEastAsia"/>
                <w:noProof/>
                <w:lang w:eastAsia="cs-CZ"/>
              </w:rPr>
              <w:tab/>
            </w:r>
            <w:r w:rsidRPr="002B3B73">
              <w:rPr>
                <w:rStyle w:val="Hypertextovodkaz"/>
                <w:rFonts w:eastAsia="Times New Roman"/>
                <w:iCs/>
                <w:noProof/>
                <w:lang w:eastAsia="cs-CZ"/>
              </w:rPr>
              <w:t>Podmínky zajištění bezpečnosti a ochrany zdraví dětí a žáků a jejich ochrany před sociálně patologickými jevy a před projevy diskriminace, nepřátelství nebo násilí</w:t>
            </w:r>
            <w:r>
              <w:rPr>
                <w:noProof/>
                <w:webHidden/>
              </w:rPr>
              <w:tab/>
            </w:r>
            <w:r>
              <w:rPr>
                <w:noProof/>
                <w:webHidden/>
              </w:rPr>
              <w:fldChar w:fldCharType="begin"/>
            </w:r>
            <w:r>
              <w:rPr>
                <w:noProof/>
                <w:webHidden/>
              </w:rPr>
              <w:instrText xml:space="preserve"> PAGEREF _Toc161401011 \h </w:instrText>
            </w:r>
            <w:r>
              <w:rPr>
                <w:noProof/>
                <w:webHidden/>
              </w:rPr>
            </w:r>
            <w:r>
              <w:rPr>
                <w:noProof/>
                <w:webHidden/>
              </w:rPr>
              <w:fldChar w:fldCharType="separate"/>
            </w:r>
            <w:r>
              <w:rPr>
                <w:noProof/>
                <w:webHidden/>
              </w:rPr>
              <w:t>12</w:t>
            </w:r>
            <w:r>
              <w:rPr>
                <w:noProof/>
                <w:webHidden/>
              </w:rPr>
              <w:fldChar w:fldCharType="end"/>
            </w:r>
          </w:hyperlink>
        </w:p>
        <w:p w:rsidR="00A27668" w:rsidRDefault="00A27668">
          <w:pPr>
            <w:pStyle w:val="Obsah2"/>
            <w:rPr>
              <w:rFonts w:eastAsiaTheme="minorEastAsia"/>
              <w:noProof/>
              <w:lang w:eastAsia="cs-CZ"/>
            </w:rPr>
          </w:pPr>
          <w:hyperlink w:anchor="_Toc161401012" w:history="1">
            <w:r w:rsidRPr="002B3B73">
              <w:rPr>
                <w:rStyle w:val="Hypertextovodkaz"/>
                <w:rFonts w:eastAsia="Times New Roman"/>
                <w:iCs/>
                <w:noProof/>
                <w:lang w:eastAsia="cs-CZ"/>
              </w:rPr>
              <w:t>8.</w:t>
            </w:r>
            <w:r>
              <w:rPr>
                <w:rFonts w:eastAsiaTheme="minorEastAsia"/>
                <w:noProof/>
                <w:lang w:eastAsia="cs-CZ"/>
              </w:rPr>
              <w:tab/>
            </w:r>
            <w:r w:rsidRPr="002B3B73">
              <w:rPr>
                <w:rStyle w:val="Hypertextovodkaz"/>
                <w:rFonts w:eastAsia="Times New Roman"/>
                <w:iCs/>
                <w:noProof/>
                <w:lang w:eastAsia="cs-CZ"/>
              </w:rPr>
              <w:t>Podmínky zacházení s majetkem školy ze strany dětí a žáků a s majetkem dětí a žáků</w:t>
            </w:r>
            <w:r>
              <w:rPr>
                <w:noProof/>
                <w:webHidden/>
              </w:rPr>
              <w:tab/>
            </w:r>
            <w:r>
              <w:rPr>
                <w:noProof/>
                <w:webHidden/>
              </w:rPr>
              <w:fldChar w:fldCharType="begin"/>
            </w:r>
            <w:r>
              <w:rPr>
                <w:noProof/>
                <w:webHidden/>
              </w:rPr>
              <w:instrText xml:space="preserve"> PAGEREF _Toc161401012 \h </w:instrText>
            </w:r>
            <w:r>
              <w:rPr>
                <w:noProof/>
                <w:webHidden/>
              </w:rPr>
            </w:r>
            <w:r>
              <w:rPr>
                <w:noProof/>
                <w:webHidden/>
              </w:rPr>
              <w:fldChar w:fldCharType="separate"/>
            </w:r>
            <w:r>
              <w:rPr>
                <w:noProof/>
                <w:webHidden/>
              </w:rPr>
              <w:t>14</w:t>
            </w:r>
            <w:r>
              <w:rPr>
                <w:noProof/>
                <w:webHidden/>
              </w:rPr>
              <w:fldChar w:fldCharType="end"/>
            </w:r>
          </w:hyperlink>
        </w:p>
        <w:p w:rsidR="00A27668" w:rsidRDefault="00A27668">
          <w:pPr>
            <w:pStyle w:val="Obsah2"/>
            <w:rPr>
              <w:rFonts w:eastAsiaTheme="minorEastAsia"/>
              <w:noProof/>
              <w:lang w:eastAsia="cs-CZ"/>
            </w:rPr>
          </w:pPr>
          <w:hyperlink w:anchor="_Toc161401013" w:history="1">
            <w:r w:rsidRPr="002B3B73">
              <w:rPr>
                <w:rStyle w:val="Hypertextovodkaz"/>
                <w:rFonts w:eastAsia="Times New Roman"/>
                <w:iCs/>
                <w:noProof/>
                <w:lang w:eastAsia="cs-CZ"/>
              </w:rPr>
              <w:t>9.</w:t>
            </w:r>
            <w:r>
              <w:rPr>
                <w:rFonts w:eastAsiaTheme="minorEastAsia"/>
                <w:noProof/>
                <w:lang w:eastAsia="cs-CZ"/>
              </w:rPr>
              <w:tab/>
            </w:r>
            <w:r w:rsidRPr="002B3B73">
              <w:rPr>
                <w:rStyle w:val="Hypertextovodkaz"/>
                <w:rFonts w:eastAsia="Times New Roman"/>
                <w:iCs/>
                <w:noProof/>
                <w:lang w:eastAsia="cs-CZ"/>
              </w:rPr>
              <w:t>Distanční výuka</w:t>
            </w:r>
            <w:r>
              <w:rPr>
                <w:noProof/>
                <w:webHidden/>
              </w:rPr>
              <w:tab/>
            </w:r>
            <w:r>
              <w:rPr>
                <w:noProof/>
                <w:webHidden/>
              </w:rPr>
              <w:fldChar w:fldCharType="begin"/>
            </w:r>
            <w:r>
              <w:rPr>
                <w:noProof/>
                <w:webHidden/>
              </w:rPr>
              <w:instrText xml:space="preserve"> PAGEREF _Toc161401013 \h </w:instrText>
            </w:r>
            <w:r>
              <w:rPr>
                <w:noProof/>
                <w:webHidden/>
              </w:rPr>
            </w:r>
            <w:r>
              <w:rPr>
                <w:noProof/>
                <w:webHidden/>
              </w:rPr>
              <w:fldChar w:fldCharType="separate"/>
            </w:r>
            <w:r>
              <w:rPr>
                <w:noProof/>
                <w:webHidden/>
              </w:rPr>
              <w:t>16</w:t>
            </w:r>
            <w:r>
              <w:rPr>
                <w:noProof/>
                <w:webHidden/>
              </w:rPr>
              <w:fldChar w:fldCharType="end"/>
            </w:r>
          </w:hyperlink>
        </w:p>
        <w:p w:rsidR="00A27668" w:rsidRDefault="00A27668">
          <w:pPr>
            <w:pStyle w:val="Obsah2"/>
            <w:rPr>
              <w:rFonts w:eastAsiaTheme="minorEastAsia"/>
              <w:noProof/>
              <w:lang w:eastAsia="cs-CZ"/>
            </w:rPr>
          </w:pPr>
          <w:hyperlink w:anchor="_Toc161401014" w:history="1">
            <w:r w:rsidRPr="002B3B73">
              <w:rPr>
                <w:rStyle w:val="Hypertextovodkaz"/>
                <w:rFonts w:eastAsia="Times New Roman"/>
                <w:iCs/>
                <w:noProof/>
                <w:lang w:eastAsia="cs-CZ"/>
              </w:rPr>
              <w:t>10.</w:t>
            </w:r>
            <w:r>
              <w:rPr>
                <w:rFonts w:eastAsiaTheme="minorEastAsia"/>
                <w:noProof/>
                <w:lang w:eastAsia="cs-CZ"/>
              </w:rPr>
              <w:tab/>
            </w:r>
            <w:r w:rsidRPr="002B3B73">
              <w:rPr>
                <w:rStyle w:val="Hypertextovodkaz"/>
                <w:rFonts w:eastAsia="Times New Roman"/>
                <w:iCs/>
                <w:noProof/>
                <w:lang w:eastAsia="cs-CZ"/>
              </w:rPr>
              <w:t>Pravidla pro hodnocení výsledků vzdělávání žáků</w:t>
            </w:r>
            <w:r>
              <w:rPr>
                <w:noProof/>
                <w:webHidden/>
              </w:rPr>
              <w:tab/>
            </w:r>
            <w:r>
              <w:rPr>
                <w:noProof/>
                <w:webHidden/>
              </w:rPr>
              <w:fldChar w:fldCharType="begin"/>
            </w:r>
            <w:r>
              <w:rPr>
                <w:noProof/>
                <w:webHidden/>
              </w:rPr>
              <w:instrText xml:space="preserve"> PAGEREF _Toc161401014 \h </w:instrText>
            </w:r>
            <w:r>
              <w:rPr>
                <w:noProof/>
                <w:webHidden/>
              </w:rPr>
            </w:r>
            <w:r>
              <w:rPr>
                <w:noProof/>
                <w:webHidden/>
              </w:rPr>
              <w:fldChar w:fldCharType="separate"/>
            </w:r>
            <w:r>
              <w:rPr>
                <w:noProof/>
                <w:webHidden/>
              </w:rPr>
              <w:t>17</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15" w:history="1">
            <w:r w:rsidRPr="002B3B73">
              <w:rPr>
                <w:rStyle w:val="Hypertextovodkaz"/>
                <w:rFonts w:ascii="Times New Roman" w:eastAsia="Times New Roman" w:hAnsi="Times New Roman" w:cs="Times New Roman"/>
                <w:bCs/>
                <w:noProof/>
                <w:lang w:eastAsia="cs-CZ"/>
              </w:rPr>
              <w:t>10.1 OBECNÉ POKYNY PRO HODNOCENÍ VÝSLEDKŮ VZDĚLÁVÁNÍ</w:t>
            </w:r>
            <w:r>
              <w:rPr>
                <w:noProof/>
                <w:webHidden/>
              </w:rPr>
              <w:tab/>
            </w:r>
            <w:r>
              <w:rPr>
                <w:noProof/>
                <w:webHidden/>
              </w:rPr>
              <w:fldChar w:fldCharType="begin"/>
            </w:r>
            <w:r>
              <w:rPr>
                <w:noProof/>
                <w:webHidden/>
              </w:rPr>
              <w:instrText xml:space="preserve"> PAGEREF _Toc161401015 \h </w:instrText>
            </w:r>
            <w:r>
              <w:rPr>
                <w:noProof/>
                <w:webHidden/>
              </w:rPr>
            </w:r>
            <w:r>
              <w:rPr>
                <w:noProof/>
                <w:webHidden/>
              </w:rPr>
              <w:fldChar w:fldCharType="separate"/>
            </w:r>
            <w:r>
              <w:rPr>
                <w:noProof/>
                <w:webHidden/>
              </w:rPr>
              <w:t>17</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16" w:history="1">
            <w:r w:rsidRPr="002B3B73">
              <w:rPr>
                <w:rStyle w:val="Hypertextovodkaz"/>
                <w:rFonts w:ascii="Times New Roman" w:eastAsia="Times New Roman" w:hAnsi="Times New Roman" w:cs="Times New Roman"/>
                <w:bCs/>
                <w:noProof/>
                <w:lang w:eastAsia="cs-CZ"/>
              </w:rPr>
              <w:t xml:space="preserve">10.2 ZÁSADY HODNOCENÍ PRŮBĚHU A VÝSLEDKŮ VZDĚLÁVÁNÍ A CHOVÁNÍ VE ŠKOLE A NA AKCÍCH </w:t>
            </w:r>
            <w:r w:rsidRPr="0075380D">
              <w:rPr>
                <w:rStyle w:val="Hypertextovodkaz"/>
                <w:rFonts w:ascii="Times New Roman" w:eastAsia="Times New Roman" w:hAnsi="Times New Roman" w:cs="Times New Roman"/>
                <w:bCs/>
                <w:noProof/>
                <w:u w:val="none"/>
                <w:lang w:eastAsia="cs-CZ"/>
              </w:rPr>
              <w:t>POŘÁDANÝCH</w:t>
            </w:r>
            <w:r w:rsidRPr="002B3B73">
              <w:rPr>
                <w:rStyle w:val="Hypertextovodkaz"/>
                <w:rFonts w:ascii="Times New Roman" w:eastAsia="Times New Roman" w:hAnsi="Times New Roman" w:cs="Times New Roman"/>
                <w:bCs/>
                <w:noProof/>
                <w:lang w:eastAsia="cs-CZ"/>
              </w:rPr>
              <w:t xml:space="preserve"> ŠKOLOU.</w:t>
            </w:r>
            <w:r>
              <w:rPr>
                <w:noProof/>
                <w:webHidden/>
              </w:rPr>
              <w:tab/>
            </w:r>
            <w:r>
              <w:rPr>
                <w:noProof/>
                <w:webHidden/>
              </w:rPr>
              <w:fldChar w:fldCharType="begin"/>
            </w:r>
            <w:r>
              <w:rPr>
                <w:noProof/>
                <w:webHidden/>
              </w:rPr>
              <w:instrText xml:space="preserve"> PAGEREF _Toc161401016 \h </w:instrText>
            </w:r>
            <w:r>
              <w:rPr>
                <w:noProof/>
                <w:webHidden/>
              </w:rPr>
            </w:r>
            <w:r>
              <w:rPr>
                <w:noProof/>
                <w:webHidden/>
              </w:rPr>
              <w:fldChar w:fldCharType="separate"/>
            </w:r>
            <w:r>
              <w:rPr>
                <w:noProof/>
                <w:webHidden/>
              </w:rPr>
              <w:t>18</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17" w:history="1">
            <w:r w:rsidRPr="002B3B73">
              <w:rPr>
                <w:rStyle w:val="Hypertextovodkaz"/>
                <w:rFonts w:ascii="Times New Roman" w:eastAsia="Times New Roman" w:hAnsi="Times New Roman" w:cs="Times New Roman"/>
                <w:bCs/>
                <w:noProof/>
                <w:lang w:eastAsia="cs-CZ"/>
              </w:rPr>
              <w:t>10.3 STUPNĚ A ZÁSADY HODNOCENÍ PROSPĚCHU A CHOVÁNÍ</w:t>
            </w:r>
            <w:r>
              <w:rPr>
                <w:noProof/>
                <w:webHidden/>
              </w:rPr>
              <w:tab/>
            </w:r>
            <w:r>
              <w:rPr>
                <w:noProof/>
                <w:webHidden/>
              </w:rPr>
              <w:fldChar w:fldCharType="begin"/>
            </w:r>
            <w:r>
              <w:rPr>
                <w:noProof/>
                <w:webHidden/>
              </w:rPr>
              <w:instrText xml:space="preserve"> PAGEREF _Toc161401017 \h </w:instrText>
            </w:r>
            <w:r>
              <w:rPr>
                <w:noProof/>
                <w:webHidden/>
              </w:rPr>
            </w:r>
            <w:r>
              <w:rPr>
                <w:noProof/>
                <w:webHidden/>
              </w:rPr>
              <w:fldChar w:fldCharType="separate"/>
            </w:r>
            <w:r>
              <w:rPr>
                <w:noProof/>
                <w:webHidden/>
              </w:rPr>
              <w:t>20</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18" w:history="1">
            <w:r w:rsidRPr="002B3B73">
              <w:rPr>
                <w:rStyle w:val="Hypertextovodkaz"/>
                <w:rFonts w:ascii="Times New Roman" w:eastAsia="Times New Roman" w:hAnsi="Times New Roman" w:cs="Times New Roman"/>
                <w:bCs/>
                <w:noProof/>
                <w:lang w:eastAsia="cs-CZ"/>
              </w:rPr>
              <w:t>10.4 ZÁSADY PRO UŽÍVÁNÍ SLOVNÍHO HODNOCENÍ V SOULADU S § 15, ODST. 2, VYHLÁŠKY Č.48/2005 Sb.</w:t>
            </w:r>
            <w:r>
              <w:rPr>
                <w:noProof/>
                <w:webHidden/>
              </w:rPr>
              <w:tab/>
            </w:r>
            <w:r>
              <w:rPr>
                <w:noProof/>
                <w:webHidden/>
              </w:rPr>
              <w:fldChar w:fldCharType="begin"/>
            </w:r>
            <w:r>
              <w:rPr>
                <w:noProof/>
                <w:webHidden/>
              </w:rPr>
              <w:instrText xml:space="preserve"> PAGEREF _Toc161401018 \h </w:instrText>
            </w:r>
            <w:r>
              <w:rPr>
                <w:noProof/>
                <w:webHidden/>
              </w:rPr>
            </w:r>
            <w:r>
              <w:rPr>
                <w:noProof/>
                <w:webHidden/>
              </w:rPr>
              <w:fldChar w:fldCharType="separate"/>
            </w:r>
            <w:r>
              <w:rPr>
                <w:noProof/>
                <w:webHidden/>
              </w:rPr>
              <w:t>27</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19" w:history="1">
            <w:r w:rsidRPr="002B3B73">
              <w:rPr>
                <w:rStyle w:val="Hypertextovodkaz"/>
                <w:rFonts w:ascii="Times New Roman" w:eastAsia="Times New Roman" w:hAnsi="Times New Roman" w:cs="Times New Roman"/>
                <w:bCs/>
                <w:noProof/>
                <w:lang w:eastAsia="cs-CZ"/>
              </w:rPr>
              <w:t>10.5 ZÁSADY PRO STANOVENÍ CELKOVÉHO HODNOCENÍ ŽÁKA</w:t>
            </w:r>
            <w:r>
              <w:rPr>
                <w:noProof/>
                <w:webHidden/>
              </w:rPr>
              <w:tab/>
            </w:r>
            <w:r>
              <w:rPr>
                <w:noProof/>
                <w:webHidden/>
              </w:rPr>
              <w:fldChar w:fldCharType="begin"/>
            </w:r>
            <w:r>
              <w:rPr>
                <w:noProof/>
                <w:webHidden/>
              </w:rPr>
              <w:instrText xml:space="preserve"> PAGEREF _Toc161401019 \h </w:instrText>
            </w:r>
            <w:r>
              <w:rPr>
                <w:noProof/>
                <w:webHidden/>
              </w:rPr>
            </w:r>
            <w:r>
              <w:rPr>
                <w:noProof/>
                <w:webHidden/>
              </w:rPr>
              <w:fldChar w:fldCharType="separate"/>
            </w:r>
            <w:r>
              <w:rPr>
                <w:noProof/>
                <w:webHidden/>
              </w:rPr>
              <w:t>27</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20" w:history="1">
            <w:r w:rsidRPr="002B3B73">
              <w:rPr>
                <w:rStyle w:val="Hypertextovodkaz"/>
                <w:rFonts w:ascii="Times New Roman" w:hAnsi="Times New Roman" w:cs="Times New Roman"/>
                <w:noProof/>
              </w:rPr>
              <w:t>10.6 ZÍSKÁVÁNÍ PODKLADŮ PRO HODNOCENÍ</w:t>
            </w:r>
            <w:r>
              <w:rPr>
                <w:noProof/>
                <w:webHidden/>
              </w:rPr>
              <w:tab/>
            </w:r>
            <w:r>
              <w:rPr>
                <w:noProof/>
                <w:webHidden/>
              </w:rPr>
              <w:fldChar w:fldCharType="begin"/>
            </w:r>
            <w:r>
              <w:rPr>
                <w:noProof/>
                <w:webHidden/>
              </w:rPr>
              <w:instrText xml:space="preserve"> PAGEREF _Toc161401020 \h </w:instrText>
            </w:r>
            <w:r>
              <w:rPr>
                <w:noProof/>
                <w:webHidden/>
              </w:rPr>
            </w:r>
            <w:r>
              <w:rPr>
                <w:noProof/>
                <w:webHidden/>
              </w:rPr>
              <w:fldChar w:fldCharType="separate"/>
            </w:r>
            <w:r>
              <w:rPr>
                <w:noProof/>
                <w:webHidden/>
              </w:rPr>
              <w:t>28</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21" w:history="1">
            <w:r w:rsidRPr="002B3B73">
              <w:rPr>
                <w:rStyle w:val="Hypertextovodkaz"/>
                <w:rFonts w:ascii="Times New Roman" w:hAnsi="Times New Roman" w:cs="Times New Roman"/>
                <w:noProof/>
              </w:rPr>
              <w:t>10.7 POSTUP PEDAGOGŮ PŘI KLASIFIKACI ŽÁKA</w:t>
            </w:r>
            <w:r>
              <w:rPr>
                <w:noProof/>
                <w:webHidden/>
              </w:rPr>
              <w:tab/>
            </w:r>
            <w:r>
              <w:rPr>
                <w:noProof/>
                <w:webHidden/>
              </w:rPr>
              <w:fldChar w:fldCharType="begin"/>
            </w:r>
            <w:r>
              <w:rPr>
                <w:noProof/>
                <w:webHidden/>
              </w:rPr>
              <w:instrText xml:space="preserve"> PAGEREF _Toc161401021 \h </w:instrText>
            </w:r>
            <w:r>
              <w:rPr>
                <w:noProof/>
                <w:webHidden/>
              </w:rPr>
            </w:r>
            <w:r>
              <w:rPr>
                <w:noProof/>
                <w:webHidden/>
              </w:rPr>
              <w:fldChar w:fldCharType="separate"/>
            </w:r>
            <w:r>
              <w:rPr>
                <w:noProof/>
                <w:webHidden/>
              </w:rPr>
              <w:t>28</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22" w:history="1">
            <w:r w:rsidRPr="002B3B73">
              <w:rPr>
                <w:rStyle w:val="Hypertextovodkaz"/>
                <w:rFonts w:ascii="Times New Roman" w:hAnsi="Times New Roman" w:cs="Times New Roman"/>
                <w:noProof/>
              </w:rPr>
              <w:t>10.8 OPRAVNÉ  ZKOUŠKY</w:t>
            </w:r>
            <w:r>
              <w:rPr>
                <w:noProof/>
                <w:webHidden/>
              </w:rPr>
              <w:tab/>
            </w:r>
            <w:r>
              <w:rPr>
                <w:noProof/>
                <w:webHidden/>
              </w:rPr>
              <w:fldChar w:fldCharType="begin"/>
            </w:r>
            <w:r>
              <w:rPr>
                <w:noProof/>
                <w:webHidden/>
              </w:rPr>
              <w:instrText xml:space="preserve"> PAGEREF _Toc161401022 \h </w:instrText>
            </w:r>
            <w:r>
              <w:rPr>
                <w:noProof/>
                <w:webHidden/>
              </w:rPr>
            </w:r>
            <w:r>
              <w:rPr>
                <w:noProof/>
                <w:webHidden/>
              </w:rPr>
              <w:fldChar w:fldCharType="separate"/>
            </w:r>
            <w:r>
              <w:rPr>
                <w:noProof/>
                <w:webHidden/>
              </w:rPr>
              <w:t>29</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23" w:history="1">
            <w:r w:rsidRPr="002B3B73">
              <w:rPr>
                <w:rStyle w:val="Hypertextovodkaz"/>
                <w:rFonts w:ascii="Times New Roman" w:hAnsi="Times New Roman" w:cs="Times New Roman"/>
                <w:noProof/>
              </w:rPr>
              <w:t>10.9 KLASIFIKACE ŽÁKŮ PŘI PLNĚNÍ POVINNÉ ŠKOLNÍ DOCHÁZKY V ZAHRANIČÍ</w:t>
            </w:r>
            <w:r>
              <w:rPr>
                <w:noProof/>
                <w:webHidden/>
              </w:rPr>
              <w:tab/>
            </w:r>
            <w:r>
              <w:rPr>
                <w:noProof/>
                <w:webHidden/>
              </w:rPr>
              <w:fldChar w:fldCharType="begin"/>
            </w:r>
            <w:r>
              <w:rPr>
                <w:noProof/>
                <w:webHidden/>
              </w:rPr>
              <w:instrText xml:space="preserve"> PAGEREF _Toc161401023 \h </w:instrText>
            </w:r>
            <w:r>
              <w:rPr>
                <w:noProof/>
                <w:webHidden/>
              </w:rPr>
            </w:r>
            <w:r>
              <w:rPr>
                <w:noProof/>
                <w:webHidden/>
              </w:rPr>
              <w:fldChar w:fldCharType="separate"/>
            </w:r>
            <w:r>
              <w:rPr>
                <w:noProof/>
                <w:webHidden/>
              </w:rPr>
              <w:t>29</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24" w:history="1">
            <w:r w:rsidRPr="002B3B73">
              <w:rPr>
                <w:rStyle w:val="Hypertextovodkaz"/>
                <w:rFonts w:ascii="Times New Roman" w:eastAsia="Times New Roman" w:hAnsi="Times New Roman" w:cs="Times New Roman"/>
                <w:bCs/>
                <w:noProof/>
                <w:lang w:eastAsia="cs-CZ"/>
              </w:rPr>
              <w:t>10.10 ZPŮSOB HODNOCENÍ ŽÁKŮ SE SPECIÁLNÍMI VZDĚLÁVACÍMI POTŘEBAMI</w:t>
            </w:r>
            <w:r>
              <w:rPr>
                <w:noProof/>
                <w:webHidden/>
              </w:rPr>
              <w:tab/>
            </w:r>
            <w:r>
              <w:rPr>
                <w:noProof/>
                <w:webHidden/>
              </w:rPr>
              <w:fldChar w:fldCharType="begin"/>
            </w:r>
            <w:r>
              <w:rPr>
                <w:noProof/>
                <w:webHidden/>
              </w:rPr>
              <w:instrText xml:space="preserve"> PAGEREF _Toc161401024 \h </w:instrText>
            </w:r>
            <w:r>
              <w:rPr>
                <w:noProof/>
                <w:webHidden/>
              </w:rPr>
            </w:r>
            <w:r>
              <w:rPr>
                <w:noProof/>
                <w:webHidden/>
              </w:rPr>
              <w:fldChar w:fldCharType="separate"/>
            </w:r>
            <w:r>
              <w:rPr>
                <w:noProof/>
                <w:webHidden/>
              </w:rPr>
              <w:t>30</w:t>
            </w:r>
            <w:r>
              <w:rPr>
                <w:noProof/>
                <w:webHidden/>
              </w:rPr>
              <w:fldChar w:fldCharType="end"/>
            </w:r>
          </w:hyperlink>
        </w:p>
        <w:p w:rsidR="00A27668" w:rsidRDefault="00A27668">
          <w:pPr>
            <w:pStyle w:val="Obsah3"/>
            <w:tabs>
              <w:tab w:val="right" w:leader="dot" w:pos="9062"/>
            </w:tabs>
            <w:rPr>
              <w:rFonts w:eastAsiaTheme="minorEastAsia"/>
              <w:noProof/>
              <w:lang w:eastAsia="cs-CZ"/>
            </w:rPr>
          </w:pPr>
          <w:hyperlink w:anchor="_Toc161401025" w:history="1">
            <w:r w:rsidRPr="002B3B73">
              <w:rPr>
                <w:rStyle w:val="Hypertextovodkaz"/>
                <w:rFonts w:ascii="Times New Roman" w:eastAsia="Times New Roman" w:hAnsi="Times New Roman" w:cs="Times New Roman"/>
                <w:noProof/>
                <w:lang w:eastAsia="cs-CZ"/>
              </w:rPr>
              <w:t>10.11 ZÁSADY HODNOCENÍ ŽÁKŮ V DOBĚ DISTANČNÍHO VZDĚLÁVÁNÍ</w:t>
            </w:r>
            <w:r>
              <w:rPr>
                <w:noProof/>
                <w:webHidden/>
              </w:rPr>
              <w:tab/>
            </w:r>
            <w:r>
              <w:rPr>
                <w:noProof/>
                <w:webHidden/>
              </w:rPr>
              <w:fldChar w:fldCharType="begin"/>
            </w:r>
            <w:r>
              <w:rPr>
                <w:noProof/>
                <w:webHidden/>
              </w:rPr>
              <w:instrText xml:space="preserve"> PAGEREF _Toc161401025 \h </w:instrText>
            </w:r>
            <w:r>
              <w:rPr>
                <w:noProof/>
                <w:webHidden/>
              </w:rPr>
            </w:r>
            <w:r>
              <w:rPr>
                <w:noProof/>
                <w:webHidden/>
              </w:rPr>
              <w:fldChar w:fldCharType="separate"/>
            </w:r>
            <w:r>
              <w:rPr>
                <w:noProof/>
                <w:webHidden/>
              </w:rPr>
              <w:t>32</w:t>
            </w:r>
            <w:r>
              <w:rPr>
                <w:noProof/>
                <w:webHidden/>
              </w:rPr>
              <w:fldChar w:fldCharType="end"/>
            </w:r>
          </w:hyperlink>
        </w:p>
        <w:p w:rsidR="00A27668" w:rsidRDefault="00A27668">
          <w:pPr>
            <w:pStyle w:val="Obsah3"/>
            <w:tabs>
              <w:tab w:val="left" w:pos="1100"/>
              <w:tab w:val="right" w:leader="dot" w:pos="9062"/>
            </w:tabs>
            <w:rPr>
              <w:rFonts w:eastAsiaTheme="minorEastAsia"/>
              <w:noProof/>
              <w:lang w:eastAsia="cs-CZ"/>
            </w:rPr>
          </w:pPr>
          <w:hyperlink w:anchor="_Toc161401026" w:history="1">
            <w:r w:rsidRPr="002B3B73">
              <w:rPr>
                <w:rStyle w:val="Hypertextovodkaz"/>
                <w:rFonts w:ascii="Times New Roman" w:eastAsia="Times New Roman" w:hAnsi="Times New Roman" w:cs="Times New Roman"/>
                <w:noProof/>
                <w:lang w:eastAsia="cs-CZ"/>
              </w:rPr>
              <w:t>11.</w:t>
            </w:r>
            <w:r>
              <w:rPr>
                <w:rFonts w:eastAsiaTheme="minorEastAsia"/>
                <w:noProof/>
                <w:lang w:eastAsia="cs-CZ"/>
              </w:rPr>
              <w:tab/>
            </w:r>
            <w:r w:rsidRPr="002B3B73">
              <w:rPr>
                <w:rStyle w:val="Hypertextovodkaz"/>
                <w:rFonts w:ascii="Times New Roman" w:eastAsia="Times New Roman" w:hAnsi="Times New Roman" w:cs="Times New Roman"/>
                <w:noProof/>
                <w:lang w:eastAsia="cs-CZ"/>
              </w:rPr>
              <w:t>PLATNOST PRAVIDEL PRO HODNOCENÍ VÝSLEDKŮ ŽÁKŮ</w:t>
            </w:r>
            <w:r>
              <w:rPr>
                <w:noProof/>
                <w:webHidden/>
              </w:rPr>
              <w:tab/>
            </w:r>
            <w:r>
              <w:rPr>
                <w:noProof/>
                <w:webHidden/>
              </w:rPr>
              <w:fldChar w:fldCharType="begin"/>
            </w:r>
            <w:r>
              <w:rPr>
                <w:noProof/>
                <w:webHidden/>
              </w:rPr>
              <w:instrText xml:space="preserve"> PAGEREF _Toc161401026 \h </w:instrText>
            </w:r>
            <w:r>
              <w:rPr>
                <w:noProof/>
                <w:webHidden/>
              </w:rPr>
            </w:r>
            <w:r>
              <w:rPr>
                <w:noProof/>
                <w:webHidden/>
              </w:rPr>
              <w:fldChar w:fldCharType="separate"/>
            </w:r>
            <w:r>
              <w:rPr>
                <w:noProof/>
                <w:webHidden/>
              </w:rPr>
              <w:t>34</w:t>
            </w:r>
            <w:r>
              <w:rPr>
                <w:noProof/>
                <w:webHidden/>
              </w:rPr>
              <w:fldChar w:fldCharType="end"/>
            </w:r>
          </w:hyperlink>
        </w:p>
        <w:p w:rsidR="00B9379B" w:rsidRDefault="00B9379B">
          <w:r>
            <w:rPr>
              <w:b/>
              <w:bCs/>
            </w:rPr>
            <w:fldChar w:fldCharType="end"/>
          </w:r>
        </w:p>
      </w:sdtContent>
    </w:sdt>
    <w:p w:rsidR="00B9379B" w:rsidRPr="00F85AEA" w:rsidRDefault="00F85AEA" w:rsidP="00EE47CE">
      <w:pPr>
        <w:rPr>
          <w:rFonts w:ascii="Times New Roman" w:hAnsi="Times New Roman" w:cs="Times New Roman"/>
          <w:sz w:val="24"/>
          <w:szCs w:val="24"/>
        </w:rPr>
      </w:pPr>
      <w:r>
        <w:rPr>
          <w:rFonts w:ascii="Times New Roman" w:hAnsi="Times New Roman" w:cs="Times New Roman"/>
          <w:sz w:val="24"/>
          <w:szCs w:val="24"/>
        </w:rPr>
        <w:t xml:space="preserve"> </w:t>
      </w:r>
    </w:p>
    <w:p w:rsidR="00EE47CE" w:rsidRPr="00F85AEA" w:rsidRDefault="00EE47CE" w:rsidP="00EE47CE">
      <w:pPr>
        <w:rPr>
          <w:rFonts w:ascii="Times New Roman" w:hAnsi="Times New Roman" w:cs="Times New Roman"/>
          <w:sz w:val="24"/>
          <w:szCs w:val="24"/>
        </w:rPr>
      </w:pPr>
    </w:p>
    <w:p w:rsidR="00F85AEA" w:rsidRPr="00F85AEA" w:rsidRDefault="00F85AEA" w:rsidP="00EE47CE">
      <w:pPr>
        <w:rPr>
          <w:rFonts w:ascii="Times New Roman" w:hAnsi="Times New Roman" w:cs="Times New Roman"/>
          <w:sz w:val="24"/>
          <w:szCs w:val="24"/>
        </w:rPr>
      </w:pPr>
    </w:p>
    <w:p w:rsidR="00572339" w:rsidRDefault="00572339">
      <w:pPr>
        <w:rPr>
          <w:rFonts w:ascii="Times New Roman" w:hAnsi="Times New Roman" w:cs="Times New Roman"/>
          <w:sz w:val="24"/>
          <w:szCs w:val="24"/>
        </w:rPr>
      </w:pPr>
      <w:bookmarkStart w:id="0" w:name="_GoBack"/>
      <w:bookmarkEnd w:id="0"/>
    </w:p>
    <w:p w:rsidR="00F85AEA" w:rsidRDefault="00F85AEA">
      <w:pPr>
        <w:rPr>
          <w:rFonts w:ascii="Times New Roman" w:hAnsi="Times New Roman" w:cs="Times New Roman"/>
          <w:sz w:val="24"/>
          <w:szCs w:val="24"/>
        </w:rPr>
      </w:pPr>
      <w:r>
        <w:rPr>
          <w:rFonts w:ascii="Times New Roman" w:hAnsi="Times New Roman" w:cs="Times New Roman"/>
          <w:sz w:val="24"/>
          <w:szCs w:val="24"/>
        </w:rPr>
        <w:br w:type="page"/>
      </w:r>
    </w:p>
    <w:p w:rsidR="00572339" w:rsidRPr="00EE47CE" w:rsidRDefault="00572339" w:rsidP="00CD1485">
      <w:pPr>
        <w:pStyle w:val="Nadpis2"/>
        <w:numPr>
          <w:ilvl w:val="0"/>
          <w:numId w:val="24"/>
        </w:numPr>
        <w:rPr>
          <w:rFonts w:ascii="Times New Roman" w:eastAsia="Times New Roman" w:hAnsi="Times New Roman" w:cs="Times New Roman"/>
          <w:lang w:eastAsia="cs-CZ"/>
        </w:rPr>
      </w:pPr>
      <w:bookmarkStart w:id="1" w:name="_Toc19782530"/>
      <w:bookmarkStart w:id="2" w:name="_Toc161401005"/>
      <w:r w:rsidRPr="00EE47CE">
        <w:rPr>
          <w:rFonts w:ascii="Times New Roman" w:eastAsia="Times New Roman" w:hAnsi="Times New Roman" w:cs="Times New Roman"/>
          <w:lang w:eastAsia="cs-CZ"/>
        </w:rPr>
        <w:lastRenderedPageBreak/>
        <w:t>Základní ustanovení, vydání, závaznost a obsah školního řádu</w:t>
      </w:r>
      <w:bookmarkEnd w:id="1"/>
      <w:bookmarkEnd w:id="2"/>
    </w:p>
    <w:p w:rsidR="00572339" w:rsidRPr="0054387D" w:rsidRDefault="00572339" w:rsidP="00572339">
      <w:pPr>
        <w:pStyle w:val="Prosttext"/>
        <w:rPr>
          <w:rFonts w:ascii="Times New Roman" w:hAnsi="Times New Roman" w:cs="Times New Roman"/>
          <w:sz w:val="24"/>
          <w:szCs w:val="24"/>
        </w:rPr>
      </w:pPr>
    </w:p>
    <w:p w:rsidR="00572339" w:rsidRDefault="00572339" w:rsidP="00572339">
      <w:pPr>
        <w:pStyle w:val="Default"/>
        <w:rPr>
          <w:rFonts w:ascii="Times New Roman" w:hAnsi="Times New Roman" w:cs="Times New Roman"/>
        </w:rPr>
      </w:pPr>
      <w:r w:rsidRPr="0054387D">
        <w:rPr>
          <w:rFonts w:ascii="Times New Roman" w:hAnsi="Times New Roman" w:cs="Times New Roman"/>
        </w:rPr>
        <w:t>Školní řád Mateřské školy Heřmanov vydala ředitelka školy</w:t>
      </w:r>
      <w:r w:rsidRPr="006E2F77">
        <w:t xml:space="preserve"> </w:t>
      </w:r>
      <w:r>
        <w:rPr>
          <w:rFonts w:ascii="Times New Roman" w:hAnsi="Times New Roman" w:cs="Times New Roman"/>
        </w:rPr>
        <w:t>n</w:t>
      </w:r>
      <w:r w:rsidRPr="006E2F77">
        <w:rPr>
          <w:rFonts w:ascii="Times New Roman" w:hAnsi="Times New Roman" w:cs="Times New Roman"/>
          <w:color w:val="auto"/>
        </w:rPr>
        <w:t>a základě ustanovení § 30 zákon</w:t>
      </w:r>
      <w:r>
        <w:rPr>
          <w:rFonts w:ascii="Times New Roman" w:hAnsi="Times New Roman" w:cs="Times New Roman"/>
        </w:rPr>
        <w:t xml:space="preserve">a č. 561/2004 Sb., školský zákon. </w:t>
      </w:r>
      <w:r w:rsidRPr="0054387D">
        <w:rPr>
          <w:rFonts w:ascii="Times New Roman" w:hAnsi="Times New Roman" w:cs="Times New Roman"/>
        </w:rPr>
        <w:t xml:space="preserve">Školní řád </w:t>
      </w:r>
      <w:r>
        <w:rPr>
          <w:rFonts w:ascii="Times New Roman" w:hAnsi="Times New Roman" w:cs="Times New Roman"/>
        </w:rPr>
        <w:t xml:space="preserve">se řídí </w:t>
      </w:r>
      <w:r w:rsidRPr="0054387D">
        <w:rPr>
          <w:rFonts w:ascii="Times New Roman" w:hAnsi="Times New Roman" w:cs="Times New Roman"/>
        </w:rPr>
        <w:t>zákon</w:t>
      </w:r>
      <w:r>
        <w:rPr>
          <w:rFonts w:ascii="Times New Roman" w:hAnsi="Times New Roman" w:cs="Times New Roman"/>
        </w:rPr>
        <w:t>em</w:t>
      </w:r>
      <w:r w:rsidRPr="0054387D">
        <w:rPr>
          <w:rFonts w:ascii="Times New Roman" w:hAnsi="Times New Roman" w:cs="Times New Roman"/>
        </w:rPr>
        <w:t xml:space="preserve"> č. 561/2004 Sb., školský zákon, ve znění pozdějších předpisů</w:t>
      </w:r>
      <w:r>
        <w:rPr>
          <w:rFonts w:ascii="Times New Roman" w:hAnsi="Times New Roman" w:cs="Times New Roman"/>
        </w:rPr>
        <w:t xml:space="preserve"> vyhláškou</w:t>
      </w:r>
      <w:r w:rsidRPr="0054387D">
        <w:rPr>
          <w:rFonts w:ascii="Times New Roman" w:hAnsi="Times New Roman" w:cs="Times New Roman"/>
        </w:rPr>
        <w:t xml:space="preserve"> </w:t>
      </w:r>
      <w:r>
        <w:rPr>
          <w:rFonts w:ascii="Times New Roman" w:hAnsi="Times New Roman" w:cs="Times New Roman"/>
        </w:rPr>
        <w:t>č. 48</w:t>
      </w:r>
      <w:r w:rsidRPr="0054387D">
        <w:rPr>
          <w:rFonts w:ascii="Times New Roman" w:hAnsi="Times New Roman" w:cs="Times New Roman"/>
        </w:rPr>
        <w:t xml:space="preserve">/2005 Sb., </w:t>
      </w:r>
      <w:r>
        <w:rPr>
          <w:rFonts w:ascii="Times New Roman" w:hAnsi="Times New Roman" w:cs="Times New Roman"/>
        </w:rPr>
        <w:t>o základním vzdělávání ve znění pozdějších předpisů,(dále jen „vy</w:t>
      </w:r>
      <w:r w:rsidRPr="0054387D">
        <w:rPr>
          <w:rFonts w:ascii="Times New Roman" w:hAnsi="Times New Roman" w:cs="Times New Roman"/>
        </w:rPr>
        <w:t xml:space="preserve">hláška o </w:t>
      </w:r>
      <w:r>
        <w:rPr>
          <w:rFonts w:ascii="Times New Roman" w:hAnsi="Times New Roman" w:cs="Times New Roman"/>
        </w:rPr>
        <w:t>základním</w:t>
      </w:r>
      <w:r w:rsidRPr="0054387D">
        <w:rPr>
          <w:rFonts w:ascii="Times New Roman" w:hAnsi="Times New Roman" w:cs="Times New Roman"/>
        </w:rPr>
        <w:t xml:space="preserve"> vzdělávání“), Listinou základních práv a svobod, zákonem č. 500/2004 Sb., správní řád, ve znění pozdějších předpisů, (dále jen „správní řád“), zákonem č. 258/2000 Sb., o ochraně veřejného zdraví, ve znění pozdějších předpisů, (dále jen „zákon o ochraně </w:t>
      </w:r>
      <w:r>
        <w:rPr>
          <w:rFonts w:ascii="Times New Roman" w:hAnsi="Times New Roman" w:cs="Times New Roman"/>
        </w:rPr>
        <w:t>veřejného zdraví“).</w:t>
      </w:r>
    </w:p>
    <w:p w:rsidR="00572339" w:rsidRPr="006E2F77" w:rsidRDefault="00572339" w:rsidP="00572339">
      <w:pPr>
        <w:pStyle w:val="Default"/>
      </w:pPr>
      <w:r>
        <w:rPr>
          <w:rFonts w:ascii="Times New Roman" w:hAnsi="Times New Roman" w:cs="Times New Roman"/>
        </w:rPr>
        <w:t xml:space="preserve"> </w:t>
      </w:r>
    </w:p>
    <w:p w:rsidR="00572339" w:rsidRDefault="00572339" w:rsidP="00572339">
      <w:pPr>
        <w:pStyle w:val="Default"/>
        <w:rPr>
          <w:rFonts w:ascii="Times New Roman" w:hAnsi="Times New Roman" w:cs="Times New Roman"/>
          <w:bCs/>
          <w:color w:val="auto"/>
        </w:rPr>
      </w:pPr>
      <w:r>
        <w:rPr>
          <w:rFonts w:ascii="Times New Roman" w:hAnsi="Times New Roman" w:cs="Times New Roman"/>
        </w:rPr>
        <w:t xml:space="preserve">Školní řád obsahuje </w:t>
      </w:r>
      <w:r>
        <w:rPr>
          <w:rFonts w:ascii="Times New Roman" w:hAnsi="Times New Roman" w:cs="Times New Roman"/>
          <w:bCs/>
        </w:rPr>
        <w:t>p</w:t>
      </w:r>
      <w:r w:rsidRPr="00A97260">
        <w:rPr>
          <w:rFonts w:ascii="Times New Roman" w:hAnsi="Times New Roman" w:cs="Times New Roman"/>
          <w:bCs/>
          <w:color w:val="auto"/>
        </w:rPr>
        <w:t>odrobnosti k výkonu práv a povinností dětí a jejich zákonných zástupců ve škole (§ 30 odst. 1 písm. a) školského zákona)</w:t>
      </w:r>
      <w:r>
        <w:rPr>
          <w:rFonts w:ascii="Times New Roman" w:hAnsi="Times New Roman" w:cs="Times New Roman"/>
          <w:bCs/>
          <w:color w:val="auto"/>
        </w:rPr>
        <w:t>, p</w:t>
      </w:r>
      <w:r w:rsidRPr="00A97260">
        <w:rPr>
          <w:rFonts w:ascii="Times New Roman" w:hAnsi="Times New Roman" w:cs="Times New Roman"/>
          <w:bCs/>
          <w:color w:val="auto"/>
        </w:rPr>
        <w:t>odrobnosti o pravidlech vzájemných vztahů se zaměstnanci ve škole (§ 30 odst. 1 písm. a) školského zákona)</w:t>
      </w:r>
      <w:r>
        <w:rPr>
          <w:rFonts w:ascii="Times New Roman" w:hAnsi="Times New Roman" w:cs="Times New Roman"/>
          <w:bCs/>
          <w:color w:val="auto"/>
        </w:rPr>
        <w:t>, p</w:t>
      </w:r>
      <w:r w:rsidRPr="00A97260">
        <w:rPr>
          <w:rFonts w:ascii="Times New Roman" w:hAnsi="Times New Roman" w:cs="Times New Roman"/>
          <w:bCs/>
          <w:color w:val="auto"/>
        </w:rPr>
        <w:t>rovoz a vnitřní režim školy (§ 30 odst. 1 písm. b) školského zákona)</w:t>
      </w:r>
      <w:r>
        <w:rPr>
          <w:rFonts w:ascii="Times New Roman" w:hAnsi="Times New Roman" w:cs="Times New Roman"/>
          <w:bCs/>
          <w:color w:val="auto"/>
        </w:rPr>
        <w:t xml:space="preserve">. </w:t>
      </w:r>
    </w:p>
    <w:p w:rsidR="00572339" w:rsidRDefault="00572339" w:rsidP="00572339">
      <w:pPr>
        <w:pStyle w:val="Default"/>
        <w:rPr>
          <w:rFonts w:ascii="Times New Roman" w:hAnsi="Times New Roman" w:cs="Times New Roman"/>
          <w:bCs/>
          <w:color w:val="auto"/>
        </w:rPr>
      </w:pPr>
    </w:p>
    <w:p w:rsidR="00572339" w:rsidRPr="00A97260" w:rsidRDefault="00572339" w:rsidP="00572339">
      <w:pPr>
        <w:pStyle w:val="Default"/>
      </w:pPr>
      <w:r>
        <w:rPr>
          <w:rFonts w:ascii="Times New Roman" w:hAnsi="Times New Roman" w:cs="Times New Roman"/>
          <w:bCs/>
          <w:color w:val="auto"/>
        </w:rPr>
        <w:t xml:space="preserve">Školní řád je závazný pro všechny zaměstnance školy, zákonné zástupce žáků a žáky docházející do základní školy. </w:t>
      </w:r>
    </w:p>
    <w:p w:rsidR="00084782" w:rsidRPr="00084782" w:rsidRDefault="00084782" w:rsidP="00572339">
      <w:pPr>
        <w:spacing w:after="0"/>
        <w:rPr>
          <w:rFonts w:ascii="Times New Roman" w:hAnsi="Times New Roman" w:cs="Times New Roman"/>
          <w:sz w:val="24"/>
          <w:szCs w:val="24"/>
        </w:rPr>
      </w:pPr>
    </w:p>
    <w:p w:rsidR="00084782" w:rsidRDefault="00084782" w:rsidP="009132B9">
      <w:pPr>
        <w:spacing w:after="0"/>
        <w:jc w:val="both"/>
        <w:rPr>
          <w:rFonts w:ascii="Times New Roman" w:hAnsi="Times New Roman" w:cs="Times New Roman"/>
          <w:sz w:val="24"/>
          <w:szCs w:val="24"/>
        </w:rPr>
      </w:pPr>
      <w:r w:rsidRPr="00084782">
        <w:rPr>
          <w:rFonts w:ascii="Times New Roman" w:hAnsi="Times New Roman" w:cs="Times New Roman"/>
          <w:sz w:val="24"/>
          <w:szCs w:val="24"/>
        </w:rPr>
        <w:t>Školní řá</w:t>
      </w:r>
      <w:r w:rsidR="00D42631">
        <w:rPr>
          <w:rFonts w:ascii="Times New Roman" w:hAnsi="Times New Roman" w:cs="Times New Roman"/>
          <w:sz w:val="24"/>
          <w:szCs w:val="24"/>
        </w:rPr>
        <w:t xml:space="preserve">d je vnitřní normou školy, </w:t>
      </w:r>
      <w:proofErr w:type="gramStart"/>
      <w:r w:rsidRPr="00084782">
        <w:rPr>
          <w:rFonts w:ascii="Times New Roman" w:hAnsi="Times New Roman" w:cs="Times New Roman"/>
          <w:sz w:val="24"/>
          <w:szCs w:val="24"/>
        </w:rPr>
        <w:t>který</w:t>
      </w:r>
      <w:proofErr w:type="gramEnd"/>
      <w:r w:rsidRPr="00084782">
        <w:rPr>
          <w:rFonts w:ascii="Times New Roman" w:hAnsi="Times New Roman" w:cs="Times New Roman"/>
          <w:sz w:val="24"/>
          <w:szCs w:val="24"/>
        </w:rPr>
        <w:t xml:space="preserve"> je dostatečně plastický</w:t>
      </w:r>
      <w:r w:rsidR="00D42631">
        <w:rPr>
          <w:rFonts w:ascii="Times New Roman" w:hAnsi="Times New Roman" w:cs="Times New Roman"/>
          <w:sz w:val="24"/>
          <w:szCs w:val="24"/>
        </w:rPr>
        <w:t>,</w:t>
      </w:r>
      <w:r w:rsidRPr="00084782">
        <w:rPr>
          <w:rFonts w:ascii="Times New Roman" w:hAnsi="Times New Roman" w:cs="Times New Roman"/>
          <w:sz w:val="24"/>
          <w:szCs w:val="24"/>
        </w:rPr>
        <w:t xml:space="preserve"> pro případné další změny, náměty a připomínky ze strany zaměstnanců školy, žáků i zákonných zástupců žáků.</w:t>
      </w:r>
    </w:p>
    <w:p w:rsidR="00572339" w:rsidRDefault="00572339">
      <w:pPr>
        <w:rPr>
          <w:rFonts w:ascii="Times New Roman" w:hAnsi="Times New Roman" w:cs="Times New Roman"/>
          <w:sz w:val="24"/>
          <w:szCs w:val="24"/>
        </w:rPr>
      </w:pPr>
    </w:p>
    <w:p w:rsidR="006E0213" w:rsidRDefault="006E0213">
      <w:pPr>
        <w:rPr>
          <w:rStyle w:val="Zdraznnjemn"/>
          <w:rFonts w:ascii="Times New Roman" w:eastAsiaTheme="majorEastAsia" w:hAnsi="Times New Roman" w:cs="Times New Roman"/>
          <w:b/>
          <w:bCs/>
          <w:i w:val="0"/>
          <w:sz w:val="28"/>
          <w:szCs w:val="28"/>
        </w:rPr>
      </w:pPr>
      <w:r>
        <w:rPr>
          <w:rStyle w:val="Zdraznnjemn"/>
          <w:rFonts w:ascii="Times New Roman" w:hAnsi="Times New Roman" w:cs="Times New Roman"/>
          <w:i w:val="0"/>
        </w:rPr>
        <w:br w:type="page"/>
      </w:r>
    </w:p>
    <w:p w:rsidR="00572339" w:rsidRPr="00A4614C" w:rsidRDefault="00572339" w:rsidP="00CD1485">
      <w:pPr>
        <w:pStyle w:val="Nadpis2"/>
        <w:numPr>
          <w:ilvl w:val="0"/>
          <w:numId w:val="24"/>
        </w:numPr>
        <w:rPr>
          <w:rFonts w:ascii="Times New Roman" w:eastAsia="Times New Roman" w:hAnsi="Times New Roman" w:cs="Times New Roman"/>
          <w:lang w:eastAsia="cs-CZ"/>
        </w:rPr>
      </w:pPr>
      <w:bookmarkStart w:id="3" w:name="_Toc161401006"/>
      <w:r w:rsidRPr="00A4614C">
        <w:rPr>
          <w:rFonts w:ascii="Times New Roman" w:eastAsia="Times New Roman" w:hAnsi="Times New Roman" w:cs="Times New Roman"/>
          <w:iCs/>
          <w:lang w:eastAsia="cs-CZ"/>
        </w:rPr>
        <w:lastRenderedPageBreak/>
        <w:t>Obecné informace o základní škole:</w:t>
      </w:r>
      <w:bookmarkEnd w:id="3"/>
    </w:p>
    <w:p w:rsidR="00572339" w:rsidRPr="00A4614C" w:rsidRDefault="00572339" w:rsidP="00572339">
      <w:pPr>
        <w:pStyle w:val="Prosttext"/>
        <w:rPr>
          <w:rFonts w:ascii="Times New Roman" w:hAnsi="Times New Roman" w:cs="Times New Roman"/>
          <w:b/>
          <w:sz w:val="28"/>
          <w:szCs w:val="28"/>
          <w:u w:val="single"/>
        </w:rPr>
      </w:pP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Název školy:</w:t>
      </w:r>
      <w:r w:rsidRPr="00A4614C">
        <w:rPr>
          <w:rFonts w:ascii="Times New Roman" w:hAnsi="Times New Roman" w:cs="Times New Roman"/>
          <w:sz w:val="28"/>
          <w:szCs w:val="28"/>
        </w:rPr>
        <w:t xml:space="preserve"> Základní škola a Mateřská škola Heřmanov, okres Děčín, příspěvková organizace</w:t>
      </w:r>
    </w:p>
    <w:p w:rsidR="00572339" w:rsidRPr="00A4614C" w:rsidRDefault="00572339" w:rsidP="00572339">
      <w:pPr>
        <w:pStyle w:val="Prosttext"/>
        <w:rPr>
          <w:rFonts w:ascii="Times New Roman" w:hAnsi="Times New Roman" w:cs="Times New Roman"/>
          <w:b/>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Adresa:</w:t>
      </w:r>
      <w:r w:rsidRPr="00A4614C">
        <w:rPr>
          <w:rFonts w:ascii="Times New Roman" w:hAnsi="Times New Roman" w:cs="Times New Roman"/>
          <w:sz w:val="28"/>
          <w:szCs w:val="28"/>
        </w:rPr>
        <w:t xml:space="preserve"> Heřmanov 120, 405 02 DĚČÍN 2</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Zřizovatel školy:</w:t>
      </w:r>
      <w:r w:rsidRPr="00A4614C">
        <w:rPr>
          <w:rFonts w:ascii="Times New Roman" w:hAnsi="Times New Roman" w:cs="Times New Roman"/>
          <w:sz w:val="28"/>
          <w:szCs w:val="28"/>
        </w:rPr>
        <w:t xml:space="preserve"> Obec Heřmanov, Heřmanov 12, Děčín 2, 40502</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Editorka:</w:t>
      </w:r>
      <w:r w:rsidRPr="00A4614C">
        <w:rPr>
          <w:rFonts w:ascii="Times New Roman" w:hAnsi="Times New Roman" w:cs="Times New Roman"/>
          <w:sz w:val="28"/>
          <w:szCs w:val="28"/>
        </w:rPr>
        <w:t xml:space="preserve"> Mgr. Bc. Gabriela Švandrlíková</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Telefon:</w:t>
      </w:r>
      <w:r w:rsidRPr="00A4614C">
        <w:rPr>
          <w:rFonts w:ascii="Times New Roman" w:hAnsi="Times New Roman" w:cs="Times New Roman"/>
          <w:sz w:val="28"/>
          <w:szCs w:val="28"/>
        </w:rPr>
        <w:t xml:space="preserve"> 412 512 124</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IČO:</w:t>
      </w:r>
      <w:r w:rsidRPr="00A4614C">
        <w:rPr>
          <w:rFonts w:ascii="Times New Roman" w:hAnsi="Times New Roman" w:cs="Times New Roman"/>
          <w:sz w:val="28"/>
          <w:szCs w:val="28"/>
        </w:rPr>
        <w:t xml:space="preserve"> 71009485</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E-mail:</w:t>
      </w:r>
      <w:r w:rsidRPr="00A4614C">
        <w:rPr>
          <w:rFonts w:ascii="Times New Roman" w:hAnsi="Times New Roman" w:cs="Times New Roman"/>
          <w:sz w:val="28"/>
          <w:szCs w:val="28"/>
        </w:rPr>
        <w:t xml:space="preserve"> </w:t>
      </w:r>
      <w:proofErr w:type="spellStart"/>
      <w:r w:rsidRPr="00A4614C">
        <w:rPr>
          <w:rFonts w:ascii="Times New Roman" w:hAnsi="Times New Roman" w:cs="Times New Roman"/>
          <w:sz w:val="28"/>
          <w:szCs w:val="28"/>
        </w:rPr>
        <w:t>reditelka</w:t>
      </w:r>
      <w:proofErr w:type="spellEnd"/>
      <w:r w:rsidRPr="00A4614C">
        <w:rPr>
          <w:rFonts w:ascii="Times New Roman" w:hAnsi="Times New Roman" w:cs="Times New Roman"/>
          <w:sz w:val="28"/>
          <w:szCs w:val="28"/>
          <w:lang w:val="en-US"/>
        </w:rPr>
        <w:t>@</w:t>
      </w:r>
      <w:r w:rsidRPr="00A4614C">
        <w:rPr>
          <w:rFonts w:ascii="Times New Roman" w:hAnsi="Times New Roman" w:cs="Times New Roman"/>
          <w:sz w:val="28"/>
          <w:szCs w:val="28"/>
        </w:rPr>
        <w:t>skolahermanov.cz</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Internetové stránky:</w:t>
      </w:r>
      <w:r w:rsidRPr="00A4614C">
        <w:rPr>
          <w:rFonts w:ascii="Times New Roman" w:hAnsi="Times New Roman" w:cs="Times New Roman"/>
          <w:sz w:val="28"/>
          <w:szCs w:val="28"/>
        </w:rPr>
        <w:t xml:space="preserve"> </w:t>
      </w:r>
      <w:hyperlink r:id="rId6" w:history="1">
        <w:r w:rsidRPr="00A4614C">
          <w:rPr>
            <w:rStyle w:val="Hypertextovodkaz"/>
            <w:rFonts w:ascii="Times New Roman" w:hAnsi="Times New Roman" w:cs="Times New Roman"/>
            <w:sz w:val="28"/>
            <w:szCs w:val="28"/>
          </w:rPr>
          <w:t>http://www.skolahermanov.cz</w:t>
        </w:r>
      </w:hyperlink>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Kapacita:</w:t>
      </w:r>
      <w:r w:rsidRPr="00A4614C">
        <w:rPr>
          <w:rFonts w:ascii="Times New Roman" w:hAnsi="Times New Roman" w:cs="Times New Roman"/>
          <w:sz w:val="28"/>
          <w:szCs w:val="28"/>
        </w:rPr>
        <w:t xml:space="preserve"> 40 dětí</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r w:rsidRPr="00A4614C">
        <w:rPr>
          <w:rFonts w:ascii="Times New Roman" w:hAnsi="Times New Roman" w:cs="Times New Roman"/>
          <w:b/>
          <w:sz w:val="28"/>
          <w:szCs w:val="28"/>
        </w:rPr>
        <w:t>Zřízení:</w:t>
      </w:r>
      <w:r w:rsidRPr="00A4614C">
        <w:rPr>
          <w:rFonts w:ascii="Times New Roman" w:hAnsi="Times New Roman" w:cs="Times New Roman"/>
          <w:sz w:val="28"/>
          <w:szCs w:val="28"/>
        </w:rPr>
        <w:t xml:space="preserve"> příspěvková organizace od 1. 1. 2003</w:t>
      </w:r>
    </w:p>
    <w:p w:rsidR="00572339" w:rsidRPr="00A4614C" w:rsidRDefault="00572339" w:rsidP="00572339">
      <w:pPr>
        <w:pStyle w:val="Prosttext"/>
        <w:rPr>
          <w:rFonts w:ascii="Times New Roman" w:hAnsi="Times New Roman" w:cs="Times New Roman"/>
          <w:sz w:val="28"/>
          <w:szCs w:val="28"/>
        </w:rPr>
      </w:pPr>
    </w:p>
    <w:p w:rsidR="00572339" w:rsidRPr="00A4614C" w:rsidRDefault="00572339" w:rsidP="00572339">
      <w:pPr>
        <w:pStyle w:val="Prosttext"/>
        <w:rPr>
          <w:rFonts w:ascii="Times New Roman" w:hAnsi="Times New Roman" w:cs="Times New Roman"/>
          <w:sz w:val="28"/>
          <w:szCs w:val="28"/>
        </w:rPr>
      </w:pPr>
    </w:p>
    <w:p w:rsidR="00084782" w:rsidRPr="00A4614C" w:rsidRDefault="00572339" w:rsidP="00CD1485">
      <w:pPr>
        <w:rPr>
          <w:rFonts w:ascii="Times New Roman" w:hAnsi="Times New Roman" w:cs="Times New Roman"/>
          <w:sz w:val="28"/>
          <w:szCs w:val="28"/>
        </w:rPr>
      </w:pPr>
      <w:r w:rsidRPr="00A4614C">
        <w:rPr>
          <w:rFonts w:ascii="Times New Roman" w:hAnsi="Times New Roman" w:cs="Times New Roman"/>
          <w:sz w:val="28"/>
          <w:szCs w:val="28"/>
        </w:rPr>
        <w:br w:type="page"/>
      </w:r>
    </w:p>
    <w:p w:rsidR="00084782" w:rsidRPr="00FC06BC" w:rsidRDefault="00084782" w:rsidP="00084782">
      <w:pPr>
        <w:spacing w:after="0"/>
        <w:jc w:val="center"/>
        <w:rPr>
          <w:rFonts w:ascii="Times New Roman" w:hAnsi="Times New Roman" w:cs="Times New Roman"/>
          <w:b/>
          <w:sz w:val="24"/>
          <w:szCs w:val="24"/>
        </w:rPr>
      </w:pPr>
    </w:p>
    <w:p w:rsidR="00084782" w:rsidRPr="00EE47CE" w:rsidRDefault="00084782" w:rsidP="00EE47CE">
      <w:pPr>
        <w:pStyle w:val="Nadpis2"/>
        <w:numPr>
          <w:ilvl w:val="0"/>
          <w:numId w:val="24"/>
        </w:numPr>
        <w:rPr>
          <w:rFonts w:eastAsia="Times New Roman"/>
          <w:iCs/>
          <w:lang w:eastAsia="cs-CZ"/>
        </w:rPr>
      </w:pPr>
      <w:bookmarkStart w:id="4" w:name="_Toc161401007"/>
      <w:r w:rsidRPr="00EE47CE">
        <w:rPr>
          <w:rFonts w:eastAsia="Times New Roman"/>
          <w:iCs/>
          <w:lang w:eastAsia="cs-CZ"/>
        </w:rPr>
        <w:t>Podrobnosti k výkonu práv a</w:t>
      </w:r>
      <w:r w:rsidR="00313B62" w:rsidRPr="00EE47CE">
        <w:rPr>
          <w:rFonts w:eastAsia="Times New Roman"/>
          <w:iCs/>
          <w:lang w:eastAsia="cs-CZ"/>
        </w:rPr>
        <w:t xml:space="preserve"> povinností dětí, žáků a jejich zákonných zástupců </w:t>
      </w:r>
      <w:r w:rsidRPr="00EE47CE">
        <w:rPr>
          <w:rFonts w:eastAsia="Times New Roman"/>
          <w:iCs/>
          <w:lang w:eastAsia="cs-CZ"/>
        </w:rPr>
        <w:t>ve škole.</w:t>
      </w:r>
      <w:bookmarkEnd w:id="4"/>
    </w:p>
    <w:p w:rsidR="00084782" w:rsidRPr="00092FE0" w:rsidRDefault="00084782" w:rsidP="00CD1485">
      <w:pPr>
        <w:spacing w:after="0"/>
        <w:rPr>
          <w:rFonts w:ascii="Times New Roman" w:hAnsi="Times New Roman" w:cs="Times New Roman"/>
          <w:b/>
          <w:sz w:val="32"/>
          <w:szCs w:val="32"/>
        </w:rPr>
      </w:pPr>
    </w:p>
    <w:p w:rsidR="00084782" w:rsidRPr="00985A45" w:rsidRDefault="00084782" w:rsidP="00CD1485">
      <w:pPr>
        <w:spacing w:after="0"/>
        <w:rPr>
          <w:rFonts w:ascii="Times New Roman" w:hAnsi="Times New Roman" w:cs="Times New Roman"/>
          <w:b/>
          <w:sz w:val="24"/>
          <w:szCs w:val="24"/>
        </w:rPr>
      </w:pPr>
      <w:r w:rsidRPr="00985A45">
        <w:rPr>
          <w:rFonts w:ascii="Times New Roman" w:hAnsi="Times New Roman" w:cs="Times New Roman"/>
          <w:b/>
          <w:sz w:val="24"/>
          <w:szCs w:val="24"/>
        </w:rPr>
        <w:t>Žák má právo</w:t>
      </w:r>
    </w:p>
    <w:p w:rsidR="00084782" w:rsidRPr="00084782" w:rsidRDefault="00084782" w:rsidP="00CD1485">
      <w:pPr>
        <w:spacing w:after="0"/>
        <w:rPr>
          <w:rFonts w:ascii="Times New Roman" w:hAnsi="Times New Roman" w:cs="Times New Roman"/>
          <w:sz w:val="24"/>
          <w:szCs w:val="24"/>
        </w:rPr>
      </w:pPr>
    </w:p>
    <w:p w:rsidR="00084782" w:rsidRPr="00985A45" w:rsidRDefault="00084782" w:rsidP="00CD1485">
      <w:pPr>
        <w:spacing w:after="0"/>
        <w:rPr>
          <w:rFonts w:ascii="Times New Roman" w:hAnsi="Times New Roman" w:cs="Times New Roman"/>
          <w:b/>
          <w:sz w:val="24"/>
          <w:szCs w:val="24"/>
        </w:rPr>
      </w:pPr>
      <w:r w:rsidRPr="00985A45">
        <w:rPr>
          <w:rFonts w:ascii="Times New Roman" w:hAnsi="Times New Roman" w:cs="Times New Roman"/>
          <w:b/>
          <w:sz w:val="24"/>
          <w:szCs w:val="24"/>
        </w:rPr>
        <w:t>a) na vzdělávání a na další práva uvedena pro žáky školy:</w:t>
      </w:r>
    </w:p>
    <w:p w:rsidR="00084782" w:rsidRPr="00084782" w:rsidRDefault="00084782" w:rsidP="00CD1485">
      <w:pPr>
        <w:spacing w:after="0"/>
        <w:rPr>
          <w:rFonts w:ascii="Times New Roman" w:hAnsi="Times New Roman" w:cs="Times New Roman"/>
          <w:sz w:val="24"/>
          <w:szCs w:val="24"/>
        </w:rPr>
      </w:pPr>
    </w:p>
    <w:p w:rsidR="00084782" w:rsidRDefault="00C44C22" w:rsidP="00CD1485">
      <w:pPr>
        <w:spacing w:after="0"/>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ák je partnerem učitele ve výchovném procesu, má právo být vzděláván a hodnocen přiměřeně svým schopnostem a v kulturně estetickém prostředí, které škola vytváří,</w:t>
      </w:r>
    </w:p>
    <w:p w:rsidR="00C44C22" w:rsidRDefault="00C44C22" w:rsidP="00CD1485">
      <w:pPr>
        <w:spacing w:after="0"/>
        <w:rPr>
          <w:rFonts w:ascii="Times New Roman" w:hAnsi="Times New Roman" w:cs="Times New Roman"/>
          <w:sz w:val="24"/>
          <w:szCs w:val="24"/>
        </w:rPr>
      </w:pPr>
    </w:p>
    <w:p w:rsidR="00C44C22" w:rsidRPr="001B5782" w:rsidRDefault="001B5782" w:rsidP="001B5782">
      <w:pPr>
        <w:spacing w:after="0"/>
        <w:ind w:hanging="708"/>
        <w:rPr>
          <w:rFonts w:ascii="Times New Roman" w:hAnsi="Times New Roman" w:cs="Times New Roman"/>
          <w:sz w:val="24"/>
          <w:szCs w:val="24"/>
        </w:rPr>
      </w:pPr>
      <w:r>
        <w:rPr>
          <w:rFonts w:ascii="Times New Roman" w:hAnsi="Times New Roman" w:cs="Times New Roman"/>
          <w:sz w:val="24"/>
          <w:szCs w:val="24"/>
        </w:rPr>
        <w:t xml:space="preserve">            </w:t>
      </w:r>
      <w:r w:rsidR="00C44C22">
        <w:rPr>
          <w:rFonts w:ascii="Times New Roman" w:hAnsi="Times New Roman" w:cs="Times New Roman"/>
          <w:sz w:val="24"/>
          <w:szCs w:val="24"/>
        </w:rPr>
        <w:t>Ž</w:t>
      </w:r>
      <w:r w:rsidR="00C44C22" w:rsidRPr="00C44C22">
        <w:rPr>
          <w:rFonts w:ascii="Times New Roman" w:hAnsi="Times New Roman" w:cs="Times New Roman"/>
          <w:sz w:val="24"/>
          <w:szCs w:val="24"/>
        </w:rPr>
        <w:t xml:space="preserve">ák </w:t>
      </w:r>
      <w:r w:rsidR="00C44C22" w:rsidRPr="001B5782">
        <w:rPr>
          <w:rFonts w:ascii="Times New Roman" w:hAnsi="Times New Roman" w:cs="Times New Roman"/>
          <w:sz w:val="24"/>
          <w:szCs w:val="24"/>
        </w:rPr>
        <w:t>má právo na distanční formu vzdělávání a s </w:t>
      </w:r>
      <w:r w:rsidR="00806206" w:rsidRPr="001B5782">
        <w:rPr>
          <w:rFonts w:ascii="Times New Roman" w:hAnsi="Times New Roman" w:cs="Times New Roman"/>
          <w:sz w:val="24"/>
          <w:szCs w:val="24"/>
        </w:rPr>
        <w:t>ní související poskytnutí podpory</w:t>
      </w:r>
      <w:r>
        <w:rPr>
          <w:rFonts w:ascii="Times New Roman" w:hAnsi="Times New Roman" w:cs="Times New Roman"/>
          <w:sz w:val="24"/>
          <w:szCs w:val="24"/>
        </w:rPr>
        <w:t xml:space="preserve"> školy ve </w:t>
      </w:r>
      <w:r w:rsidRPr="001B5782">
        <w:rPr>
          <w:rFonts w:ascii="Times New Roman" w:hAnsi="Times New Roman" w:cs="Times New Roman"/>
          <w:sz w:val="24"/>
          <w:szCs w:val="24"/>
        </w:rPr>
        <w:t>vymezených případech. Těmito případy jsou krizová opatření vyhlášená po dobu trvání krizového stavu, nařízení  mimořádného opatření, nařízení karantény nebo si</w:t>
      </w:r>
      <w:r>
        <w:rPr>
          <w:rFonts w:ascii="Times New Roman" w:hAnsi="Times New Roman" w:cs="Times New Roman"/>
          <w:sz w:val="24"/>
          <w:szCs w:val="24"/>
        </w:rPr>
        <w:t xml:space="preserve">tuace, </w:t>
      </w:r>
      <w:r w:rsidRPr="001B5782">
        <w:rPr>
          <w:rFonts w:ascii="Times New Roman" w:hAnsi="Times New Roman" w:cs="Times New Roman"/>
          <w:sz w:val="24"/>
          <w:szCs w:val="24"/>
        </w:rPr>
        <w:t>kdy není možná osobní přítomnost většiny (více než 50 %) žáků z nejméně jedné třídy, studijní skupiny.</w:t>
      </w:r>
    </w:p>
    <w:p w:rsidR="00C44C22" w:rsidRDefault="00C44C22" w:rsidP="001B5782">
      <w:pPr>
        <w:spacing w:after="0"/>
        <w:rPr>
          <w:rFonts w:ascii="Times New Roman" w:hAnsi="Times New Roman" w:cs="Times New Roman"/>
          <w:sz w:val="24"/>
          <w:szCs w:val="24"/>
        </w:rPr>
      </w:pPr>
    </w:p>
    <w:p w:rsidR="00084782" w:rsidRPr="00084782" w:rsidRDefault="00C44C22" w:rsidP="00CD1485">
      <w:pPr>
        <w:spacing w:after="0"/>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ák má právo na důstojné zacházení, které žádným způsobem neomezuje jeho osobnost a schopnosti a také mu dává dostatek stimulů pro rozvoj jeho osobnosti,</w:t>
      </w:r>
    </w:p>
    <w:p w:rsidR="00084782" w:rsidRPr="00084782" w:rsidRDefault="00084782" w:rsidP="00CD1485">
      <w:pPr>
        <w:spacing w:after="0"/>
        <w:rPr>
          <w:rFonts w:ascii="Times New Roman" w:hAnsi="Times New Roman" w:cs="Times New Roman"/>
          <w:sz w:val="24"/>
          <w:szCs w:val="24"/>
        </w:rPr>
      </w:pPr>
    </w:p>
    <w:p w:rsidR="00084782" w:rsidRDefault="00C44C22" w:rsidP="00CD1485">
      <w:pPr>
        <w:spacing w:after="0"/>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ák má právo na bezplatné přidělení učebnic a využívání všech učebních pomůcek.</w:t>
      </w:r>
    </w:p>
    <w:p w:rsidR="00084782" w:rsidRPr="00084782" w:rsidRDefault="00084782" w:rsidP="00CD1485">
      <w:pPr>
        <w:spacing w:after="0"/>
        <w:rPr>
          <w:rFonts w:ascii="Times New Roman" w:hAnsi="Times New Roman" w:cs="Times New Roman"/>
          <w:sz w:val="24"/>
          <w:szCs w:val="24"/>
        </w:rPr>
      </w:pPr>
    </w:p>
    <w:p w:rsidR="00084782" w:rsidRPr="00985A45" w:rsidRDefault="00084782" w:rsidP="00CD1485">
      <w:pPr>
        <w:spacing w:after="0"/>
        <w:rPr>
          <w:rFonts w:ascii="Times New Roman" w:hAnsi="Times New Roman" w:cs="Times New Roman"/>
          <w:b/>
          <w:sz w:val="24"/>
          <w:szCs w:val="24"/>
        </w:rPr>
      </w:pPr>
      <w:r w:rsidRPr="00985A45">
        <w:rPr>
          <w:rFonts w:ascii="Times New Roman" w:hAnsi="Times New Roman" w:cs="Times New Roman"/>
          <w:b/>
          <w:sz w:val="24"/>
          <w:szCs w:val="24"/>
        </w:rPr>
        <w:t>b) na informace o průběhu a výsledcí</w:t>
      </w:r>
      <w:r w:rsidR="00985A45">
        <w:rPr>
          <w:rFonts w:ascii="Times New Roman" w:hAnsi="Times New Roman" w:cs="Times New Roman"/>
          <w:b/>
          <w:sz w:val="24"/>
          <w:szCs w:val="24"/>
        </w:rPr>
        <w:t>ch svého vzdělávání</w:t>
      </w:r>
    </w:p>
    <w:p w:rsidR="00084782" w:rsidRPr="00084782" w:rsidRDefault="00084782" w:rsidP="00CD1485">
      <w:pPr>
        <w:spacing w:after="0"/>
        <w:rPr>
          <w:rFonts w:ascii="Times New Roman" w:hAnsi="Times New Roman" w:cs="Times New Roman"/>
          <w:sz w:val="24"/>
          <w:szCs w:val="24"/>
        </w:rPr>
      </w:pPr>
    </w:p>
    <w:p w:rsidR="00084782" w:rsidRPr="00084782" w:rsidRDefault="00985A45" w:rsidP="00CD1485">
      <w:pPr>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 xml:space="preserve">ák má právo znát důvody, které vedly učitele k </w:t>
      </w:r>
      <w:r w:rsidR="00C811BB">
        <w:rPr>
          <w:rFonts w:ascii="Times New Roman" w:hAnsi="Times New Roman" w:cs="Times New Roman"/>
          <w:sz w:val="24"/>
          <w:szCs w:val="24"/>
        </w:rPr>
        <w:t xml:space="preserve">jeho hodnocení nebo klasifikaci. Má právo znát výsledky svého vzdělávání a to průběžně během každého školního týdne, pokud se účastní kontrolních písemných prací, zkoušení nebo krátkých testů, má právo znát výsledky svého vzdělávání za delší časové období nejdéle však za 1 čtvrtletí. Pokud se žák neúčastní kontrolních testů či písemných prací z důvodu nemoci či jiné absence ve škole má právo na individuální zjištění úrovně svých znalostí a informace o jeho výsledku. </w:t>
      </w:r>
    </w:p>
    <w:p w:rsidR="00084782" w:rsidRPr="00084782" w:rsidRDefault="00C811BB" w:rsidP="00CD1485">
      <w:pPr>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ák má právo si vyžádat schůzku např</w:t>
      </w:r>
      <w:r w:rsidR="00BE5332">
        <w:rPr>
          <w:rFonts w:ascii="Times New Roman" w:hAnsi="Times New Roman" w:cs="Times New Roman"/>
          <w:sz w:val="24"/>
          <w:szCs w:val="24"/>
        </w:rPr>
        <w:t>. s učitelem</w:t>
      </w:r>
      <w:r w:rsidR="00084782" w:rsidRPr="00084782">
        <w:rPr>
          <w:rFonts w:ascii="Times New Roman" w:hAnsi="Times New Roman" w:cs="Times New Roman"/>
          <w:sz w:val="24"/>
          <w:szCs w:val="24"/>
        </w:rPr>
        <w:t xml:space="preserve">, </w:t>
      </w:r>
      <w:r w:rsidR="00AB4D7D">
        <w:rPr>
          <w:rFonts w:ascii="Times New Roman" w:hAnsi="Times New Roman" w:cs="Times New Roman"/>
          <w:sz w:val="24"/>
          <w:szCs w:val="24"/>
        </w:rPr>
        <w:t xml:space="preserve">výchovným poradcem či </w:t>
      </w:r>
      <w:r w:rsidR="00084782" w:rsidRPr="00084782">
        <w:rPr>
          <w:rFonts w:ascii="Times New Roman" w:hAnsi="Times New Roman" w:cs="Times New Roman"/>
          <w:sz w:val="24"/>
          <w:szCs w:val="24"/>
        </w:rPr>
        <w:t>vedením školy, může požádat o pomoc při řešení svých problémů (např. se studiem), případně problémů, které se týkají jiného žáka nebo skupiny žák</w:t>
      </w:r>
      <w:r>
        <w:rPr>
          <w:rFonts w:ascii="Times New Roman" w:hAnsi="Times New Roman" w:cs="Times New Roman"/>
          <w:sz w:val="24"/>
          <w:szCs w:val="24"/>
        </w:rPr>
        <w:t>ů (např. šikana, drogy a další).</w:t>
      </w:r>
    </w:p>
    <w:p w:rsidR="00084782" w:rsidRPr="00084782" w:rsidRDefault="00C811BB" w:rsidP="00CD1485">
      <w:pPr>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ák má právo vhodnou formou požádat učitele o pomoc, vysvětlení a doplnění, pokud učební látce</w:t>
      </w:r>
      <w:r w:rsidR="001D404C">
        <w:rPr>
          <w:rFonts w:ascii="Times New Roman" w:hAnsi="Times New Roman" w:cs="Times New Roman"/>
          <w:sz w:val="24"/>
          <w:szCs w:val="24"/>
        </w:rPr>
        <w:t xml:space="preserve"> nerozumí. </w:t>
      </w:r>
    </w:p>
    <w:p w:rsidR="00C44C22" w:rsidRPr="00CD1485" w:rsidRDefault="00C811BB" w:rsidP="00CD1485">
      <w:pPr>
        <w:rPr>
          <w:rFonts w:ascii="Times New Roman" w:hAnsi="Times New Roman" w:cs="Times New Roman"/>
          <w:sz w:val="24"/>
          <w:szCs w:val="24"/>
        </w:rPr>
      </w:pPr>
      <w:r>
        <w:rPr>
          <w:rFonts w:ascii="Times New Roman" w:hAnsi="Times New Roman" w:cs="Times New Roman"/>
          <w:sz w:val="24"/>
          <w:szCs w:val="24"/>
        </w:rPr>
        <w:t>T</w:t>
      </w:r>
      <w:r w:rsidR="00084782" w:rsidRPr="00084782">
        <w:rPr>
          <w:rFonts w:ascii="Times New Roman" w:hAnsi="Times New Roman" w:cs="Times New Roman"/>
          <w:sz w:val="24"/>
          <w:szCs w:val="24"/>
        </w:rPr>
        <w:t>oto právo na informace o průběhu a výsledcích vzdělávání mají i rodiče a osoby, které vůči žákům plní vyživovací povinnost.</w:t>
      </w:r>
    </w:p>
    <w:p w:rsidR="001B5782" w:rsidRDefault="001B5782" w:rsidP="00CD1485">
      <w:pPr>
        <w:rPr>
          <w:rFonts w:ascii="Times New Roman" w:hAnsi="Times New Roman" w:cs="Times New Roman"/>
          <w:b/>
          <w:sz w:val="24"/>
          <w:szCs w:val="24"/>
        </w:rPr>
      </w:pPr>
    </w:p>
    <w:p w:rsidR="001B5782" w:rsidRDefault="001B5782" w:rsidP="00CD1485">
      <w:pPr>
        <w:rPr>
          <w:rFonts w:ascii="Times New Roman" w:hAnsi="Times New Roman" w:cs="Times New Roman"/>
          <w:b/>
          <w:sz w:val="24"/>
          <w:szCs w:val="24"/>
        </w:rPr>
      </w:pPr>
    </w:p>
    <w:p w:rsidR="00084782" w:rsidRPr="00985A45" w:rsidRDefault="00BE5332" w:rsidP="00CD1485">
      <w:pPr>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084782" w:rsidRPr="00985A45">
        <w:rPr>
          <w:rFonts w:ascii="Times New Roman" w:hAnsi="Times New Roman" w:cs="Times New Roman"/>
          <w:b/>
          <w:sz w:val="24"/>
          <w:szCs w:val="24"/>
        </w:rPr>
        <w:t>vyjadřovat se ke všem rozhodnutím týkajících se podstatných záležitostí jejich vzdělávání:</w:t>
      </w:r>
    </w:p>
    <w:p w:rsidR="00084782" w:rsidRPr="00084782" w:rsidRDefault="00985A45" w:rsidP="00CD1485">
      <w:pPr>
        <w:spacing w:after="0"/>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 xml:space="preserve">ák </w:t>
      </w:r>
      <w:r w:rsidR="00B261F2">
        <w:rPr>
          <w:rFonts w:ascii="Times New Roman" w:hAnsi="Times New Roman" w:cs="Times New Roman"/>
          <w:sz w:val="24"/>
          <w:szCs w:val="24"/>
        </w:rPr>
        <w:t>a zákonní zástupci mají</w:t>
      </w:r>
      <w:r w:rsidR="00084782" w:rsidRPr="00084782">
        <w:rPr>
          <w:rFonts w:ascii="Times New Roman" w:hAnsi="Times New Roman" w:cs="Times New Roman"/>
          <w:sz w:val="24"/>
          <w:szCs w:val="24"/>
        </w:rPr>
        <w:t xml:space="preserve"> právo, aby ředitel školy a ostatní zaměstnanci školy věnovali názo</w:t>
      </w:r>
      <w:r w:rsidR="00B261F2">
        <w:rPr>
          <w:rFonts w:ascii="Times New Roman" w:hAnsi="Times New Roman" w:cs="Times New Roman"/>
          <w:sz w:val="24"/>
          <w:szCs w:val="24"/>
        </w:rPr>
        <w:t>rům žáka a zákonných zástupců</w:t>
      </w:r>
      <w:r w:rsidR="00AB4D7D">
        <w:rPr>
          <w:rFonts w:ascii="Times New Roman" w:hAnsi="Times New Roman" w:cs="Times New Roman"/>
          <w:sz w:val="24"/>
          <w:szCs w:val="24"/>
        </w:rPr>
        <w:t xml:space="preserve"> pozornost odpovídající jejich věku a stupni vývoje. </w:t>
      </w:r>
    </w:p>
    <w:p w:rsidR="00084782" w:rsidRPr="00084782" w:rsidRDefault="00AB4D7D" w:rsidP="00CD1485">
      <w:pPr>
        <w:spacing w:after="0"/>
        <w:rPr>
          <w:rFonts w:ascii="Times New Roman" w:hAnsi="Times New Roman" w:cs="Times New Roman"/>
          <w:sz w:val="24"/>
          <w:szCs w:val="24"/>
        </w:rPr>
      </w:pPr>
      <w:r>
        <w:rPr>
          <w:rFonts w:ascii="Times New Roman" w:hAnsi="Times New Roman" w:cs="Times New Roman"/>
          <w:sz w:val="24"/>
          <w:szCs w:val="24"/>
        </w:rPr>
        <w:t>J</w:t>
      </w:r>
      <w:r w:rsidR="00084782" w:rsidRPr="00084782">
        <w:rPr>
          <w:rFonts w:ascii="Times New Roman" w:hAnsi="Times New Roman" w:cs="Times New Roman"/>
          <w:sz w:val="24"/>
          <w:szCs w:val="24"/>
        </w:rPr>
        <w:t xml:space="preserve">e zaručeno také individuální právo každého žáka </w:t>
      </w:r>
      <w:r w:rsidR="00B261F2">
        <w:rPr>
          <w:rFonts w:ascii="Times New Roman" w:hAnsi="Times New Roman" w:cs="Times New Roman"/>
          <w:sz w:val="24"/>
          <w:szCs w:val="24"/>
        </w:rPr>
        <w:t xml:space="preserve">a zákonného zástupce </w:t>
      </w:r>
      <w:r w:rsidR="00084782" w:rsidRPr="00084782">
        <w:rPr>
          <w:rFonts w:ascii="Times New Roman" w:hAnsi="Times New Roman" w:cs="Times New Roman"/>
          <w:sz w:val="24"/>
          <w:szCs w:val="24"/>
        </w:rPr>
        <w:t>vyjadřovat se k rozhodnutím týkajících se záležitostí</w:t>
      </w:r>
      <w:r>
        <w:rPr>
          <w:rFonts w:ascii="Times New Roman" w:hAnsi="Times New Roman" w:cs="Times New Roman"/>
          <w:sz w:val="24"/>
          <w:szCs w:val="24"/>
        </w:rPr>
        <w:t xml:space="preserve"> vztahujících se i k jeho osobě.</w:t>
      </w:r>
    </w:p>
    <w:p w:rsidR="00084782" w:rsidRDefault="00AB4D7D" w:rsidP="00CD1485">
      <w:pPr>
        <w:spacing w:after="0"/>
        <w:rPr>
          <w:rFonts w:ascii="Times New Roman" w:hAnsi="Times New Roman" w:cs="Times New Roman"/>
          <w:sz w:val="24"/>
          <w:szCs w:val="24"/>
        </w:rPr>
      </w:pPr>
      <w:r>
        <w:rPr>
          <w:rFonts w:ascii="Times New Roman" w:hAnsi="Times New Roman" w:cs="Times New Roman"/>
          <w:sz w:val="24"/>
          <w:szCs w:val="24"/>
        </w:rPr>
        <w:t>Ž</w:t>
      </w:r>
      <w:r w:rsidR="00B261F2">
        <w:rPr>
          <w:rFonts w:ascii="Times New Roman" w:hAnsi="Times New Roman" w:cs="Times New Roman"/>
          <w:sz w:val="24"/>
          <w:szCs w:val="24"/>
        </w:rPr>
        <w:t xml:space="preserve">ák i zákonný zástupce </w:t>
      </w:r>
      <w:r w:rsidR="00084782" w:rsidRPr="00084782">
        <w:rPr>
          <w:rFonts w:ascii="Times New Roman" w:hAnsi="Times New Roman" w:cs="Times New Roman"/>
          <w:sz w:val="24"/>
          <w:szCs w:val="24"/>
        </w:rPr>
        <w:t>má právo vznést důvodnou stížnost k ře</w:t>
      </w:r>
      <w:r>
        <w:rPr>
          <w:rFonts w:ascii="Times New Roman" w:hAnsi="Times New Roman" w:cs="Times New Roman"/>
          <w:sz w:val="24"/>
          <w:szCs w:val="24"/>
        </w:rPr>
        <w:t>diteli školy (</w:t>
      </w:r>
      <w:r w:rsidR="00084782" w:rsidRPr="00084782">
        <w:rPr>
          <w:rFonts w:ascii="Times New Roman" w:hAnsi="Times New Roman" w:cs="Times New Roman"/>
          <w:sz w:val="24"/>
          <w:szCs w:val="24"/>
        </w:rPr>
        <w:t>pros</w:t>
      </w:r>
      <w:r w:rsidR="00985A45">
        <w:rPr>
          <w:rFonts w:ascii="Times New Roman" w:hAnsi="Times New Roman" w:cs="Times New Roman"/>
          <w:sz w:val="24"/>
          <w:szCs w:val="24"/>
        </w:rPr>
        <w:t>třednictvím zákonných zástupců).</w:t>
      </w:r>
    </w:p>
    <w:p w:rsidR="00AB4D7D" w:rsidRPr="00084782" w:rsidRDefault="00AB4D7D" w:rsidP="00CD1485">
      <w:pPr>
        <w:spacing w:after="0"/>
        <w:rPr>
          <w:rFonts w:ascii="Times New Roman" w:hAnsi="Times New Roman" w:cs="Times New Roman"/>
          <w:sz w:val="24"/>
          <w:szCs w:val="24"/>
        </w:rPr>
      </w:pPr>
    </w:p>
    <w:p w:rsidR="00084782" w:rsidRPr="00985A45" w:rsidRDefault="00084782" w:rsidP="00CD1485">
      <w:pPr>
        <w:rPr>
          <w:rFonts w:ascii="Times New Roman" w:hAnsi="Times New Roman" w:cs="Times New Roman"/>
          <w:b/>
          <w:sz w:val="24"/>
          <w:szCs w:val="24"/>
        </w:rPr>
      </w:pPr>
      <w:r w:rsidRPr="00985A45">
        <w:rPr>
          <w:rFonts w:ascii="Times New Roman" w:hAnsi="Times New Roman" w:cs="Times New Roman"/>
          <w:b/>
          <w:sz w:val="24"/>
          <w:szCs w:val="24"/>
        </w:rPr>
        <w:t xml:space="preserve">d) na informace a poradenskou pomoc školy </w:t>
      </w:r>
      <w:r w:rsidR="00AB4D7D">
        <w:rPr>
          <w:rFonts w:ascii="Times New Roman" w:hAnsi="Times New Roman" w:cs="Times New Roman"/>
          <w:b/>
          <w:sz w:val="24"/>
          <w:szCs w:val="24"/>
        </w:rPr>
        <w:t xml:space="preserve">nebo školského poradenského zařízení </w:t>
      </w:r>
      <w:r w:rsidRPr="00985A45">
        <w:rPr>
          <w:rFonts w:ascii="Times New Roman" w:hAnsi="Times New Roman" w:cs="Times New Roman"/>
          <w:b/>
          <w:sz w:val="24"/>
          <w:szCs w:val="24"/>
        </w:rPr>
        <w:t>v záležit</w:t>
      </w:r>
      <w:r w:rsidR="00AB4D7D">
        <w:rPr>
          <w:rFonts w:ascii="Times New Roman" w:hAnsi="Times New Roman" w:cs="Times New Roman"/>
          <w:b/>
          <w:sz w:val="24"/>
          <w:szCs w:val="24"/>
        </w:rPr>
        <w:t>ostech týkajících se vzdělávání podle školského zákona</w:t>
      </w:r>
    </w:p>
    <w:p w:rsidR="00084782" w:rsidRPr="00084782" w:rsidRDefault="00084782" w:rsidP="00CD1485">
      <w:pPr>
        <w:spacing w:after="0"/>
        <w:rPr>
          <w:rFonts w:ascii="Times New Roman" w:hAnsi="Times New Roman" w:cs="Times New Roman"/>
          <w:sz w:val="24"/>
          <w:szCs w:val="24"/>
        </w:rPr>
      </w:pPr>
      <w:r>
        <w:rPr>
          <w:rFonts w:ascii="Times New Roman" w:hAnsi="Times New Roman" w:cs="Times New Roman"/>
          <w:sz w:val="24"/>
          <w:szCs w:val="24"/>
        </w:rPr>
        <w:t>Ž</w:t>
      </w:r>
      <w:r w:rsidRPr="00084782">
        <w:rPr>
          <w:rFonts w:ascii="Times New Roman" w:hAnsi="Times New Roman" w:cs="Times New Roman"/>
          <w:sz w:val="24"/>
          <w:szCs w:val="24"/>
        </w:rPr>
        <w:t>ák má právo na včasnou a účelnou radu v různých ot</w:t>
      </w:r>
      <w:r w:rsidR="001D404C">
        <w:rPr>
          <w:rFonts w:ascii="Times New Roman" w:hAnsi="Times New Roman" w:cs="Times New Roman"/>
          <w:sz w:val="24"/>
          <w:szCs w:val="24"/>
        </w:rPr>
        <w:t>ázkách týkajících se vzdělávání.</w:t>
      </w:r>
    </w:p>
    <w:p w:rsidR="00B261F2" w:rsidRPr="00084782" w:rsidRDefault="001D404C" w:rsidP="00CD1485">
      <w:pPr>
        <w:spacing w:after="0"/>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ák má právo žádat o pomoc třídního učit</w:t>
      </w:r>
      <w:r w:rsidR="00EE25F0">
        <w:rPr>
          <w:rFonts w:ascii="Times New Roman" w:hAnsi="Times New Roman" w:cs="Times New Roman"/>
          <w:sz w:val="24"/>
          <w:szCs w:val="24"/>
        </w:rPr>
        <w:t>ele, učitele</w:t>
      </w:r>
      <w:r w:rsidR="00084782" w:rsidRPr="00084782">
        <w:rPr>
          <w:rFonts w:ascii="Times New Roman" w:hAnsi="Times New Roman" w:cs="Times New Roman"/>
          <w:sz w:val="24"/>
          <w:szCs w:val="24"/>
        </w:rPr>
        <w:t>,</w:t>
      </w:r>
      <w:r w:rsidR="00AB4D7D">
        <w:rPr>
          <w:rFonts w:ascii="Times New Roman" w:hAnsi="Times New Roman" w:cs="Times New Roman"/>
          <w:sz w:val="24"/>
          <w:szCs w:val="24"/>
        </w:rPr>
        <w:t xml:space="preserve"> </w:t>
      </w:r>
      <w:r w:rsidR="00084782" w:rsidRPr="00084782">
        <w:rPr>
          <w:rFonts w:ascii="Times New Roman" w:hAnsi="Times New Roman" w:cs="Times New Roman"/>
          <w:sz w:val="24"/>
          <w:szCs w:val="24"/>
        </w:rPr>
        <w:t xml:space="preserve">ředitele školy a ostatní </w:t>
      </w:r>
      <w:r>
        <w:rPr>
          <w:rFonts w:ascii="Times New Roman" w:hAnsi="Times New Roman" w:cs="Times New Roman"/>
          <w:sz w:val="24"/>
          <w:szCs w:val="24"/>
        </w:rPr>
        <w:t xml:space="preserve">zaměstnance školy s řešením otázek </w:t>
      </w:r>
      <w:r w:rsidR="00084782" w:rsidRPr="00084782">
        <w:rPr>
          <w:rFonts w:ascii="Times New Roman" w:hAnsi="Times New Roman" w:cs="Times New Roman"/>
          <w:sz w:val="24"/>
          <w:szCs w:val="24"/>
        </w:rPr>
        <w:t>primární prevence soc</w:t>
      </w:r>
      <w:r>
        <w:rPr>
          <w:rFonts w:ascii="Times New Roman" w:hAnsi="Times New Roman" w:cs="Times New Roman"/>
          <w:sz w:val="24"/>
          <w:szCs w:val="24"/>
        </w:rPr>
        <w:t xml:space="preserve">iálně patologických jevů </w:t>
      </w:r>
      <w:r w:rsidR="00084782" w:rsidRPr="00084782">
        <w:rPr>
          <w:rFonts w:ascii="Times New Roman" w:hAnsi="Times New Roman" w:cs="Times New Roman"/>
          <w:sz w:val="24"/>
          <w:szCs w:val="24"/>
        </w:rPr>
        <w:t>(např. rizikové jevy v chování žáků, záškoláctví, šikana, rasismus, kriminalita, delikvence, užívání návykových látek, krádeže, domácí násilí, ohrožování mravní výchovy mládeže, poruchy přijmu potravy</w:t>
      </w:r>
      <w:r w:rsidR="00B261F2">
        <w:rPr>
          <w:rFonts w:ascii="Times New Roman" w:hAnsi="Times New Roman" w:cs="Times New Roman"/>
          <w:sz w:val="24"/>
          <w:szCs w:val="24"/>
        </w:rPr>
        <w:t xml:space="preserve"> atd.) Toto právo se vztahuje i na zákonné zástupce. </w:t>
      </w:r>
    </w:p>
    <w:p w:rsidR="00084782" w:rsidRPr="00084782" w:rsidRDefault="00084782" w:rsidP="00CD1485">
      <w:pPr>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Pr>
          <w:rFonts w:ascii="Times New Roman" w:hAnsi="Times New Roman" w:cs="Times New Roman"/>
          <w:sz w:val="24"/>
          <w:szCs w:val="24"/>
        </w:rPr>
        <w:t>Ž</w:t>
      </w:r>
      <w:r w:rsidRPr="00084782">
        <w:rPr>
          <w:rFonts w:ascii="Times New Roman" w:hAnsi="Times New Roman" w:cs="Times New Roman"/>
          <w:sz w:val="24"/>
          <w:szCs w:val="24"/>
        </w:rPr>
        <w:t>ák má právo na svobodu projevu, svobodu myšlení, svědomí a náboženství,</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má právo na svobodu ve výběru kamarádů,</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má právo, aby byl respektován soukromý život jeho rodiny,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má právo být chráněn před tělesným a duševním násilím,</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má právo na volný čas a přiměřený odpočinek odpovídající jeho věku.</w:t>
      </w:r>
    </w:p>
    <w:p w:rsidR="00CD1485" w:rsidRDefault="00CD1485" w:rsidP="00CD1485">
      <w:pPr>
        <w:rPr>
          <w:rFonts w:ascii="Times New Roman" w:hAnsi="Times New Roman" w:cs="Times New Roman"/>
          <w:sz w:val="24"/>
          <w:szCs w:val="24"/>
        </w:rPr>
      </w:pPr>
    </w:p>
    <w:p w:rsidR="00084782" w:rsidRPr="00985A45" w:rsidRDefault="00084782" w:rsidP="00CD1485">
      <w:pPr>
        <w:rPr>
          <w:rFonts w:ascii="Times New Roman" w:hAnsi="Times New Roman" w:cs="Times New Roman"/>
          <w:b/>
          <w:sz w:val="24"/>
          <w:szCs w:val="24"/>
        </w:rPr>
      </w:pPr>
      <w:r w:rsidRPr="00985A45">
        <w:rPr>
          <w:rFonts w:ascii="Times New Roman" w:hAnsi="Times New Roman" w:cs="Times New Roman"/>
          <w:b/>
          <w:sz w:val="24"/>
          <w:szCs w:val="24"/>
        </w:rPr>
        <w:t>Žák má povinnost</w:t>
      </w:r>
    </w:p>
    <w:p w:rsidR="00084782" w:rsidRPr="00985A45" w:rsidRDefault="00084782" w:rsidP="00CD1485">
      <w:pPr>
        <w:spacing w:after="0"/>
        <w:rPr>
          <w:rFonts w:ascii="Times New Roman" w:hAnsi="Times New Roman" w:cs="Times New Roman"/>
          <w:b/>
          <w:sz w:val="24"/>
          <w:szCs w:val="24"/>
        </w:rPr>
      </w:pPr>
      <w:r w:rsidRPr="00985A45">
        <w:rPr>
          <w:rFonts w:ascii="Times New Roman" w:hAnsi="Times New Roman" w:cs="Times New Roman"/>
          <w:b/>
          <w:sz w:val="24"/>
          <w:szCs w:val="24"/>
        </w:rPr>
        <w:t>a) v období plnění povinné školní docházky</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xml:space="preserve">řádně chodit do školy a řádně se vzdělávat </w:t>
      </w:r>
      <w:r w:rsidR="00806206">
        <w:rPr>
          <w:rFonts w:ascii="Times New Roman" w:hAnsi="Times New Roman" w:cs="Times New Roman"/>
          <w:sz w:val="24"/>
          <w:szCs w:val="24"/>
        </w:rPr>
        <w:t>podle stanoveného rozvrhu hodin.</w:t>
      </w:r>
    </w:p>
    <w:p w:rsidR="00806206" w:rsidRDefault="00806206" w:rsidP="00CD1485">
      <w:pPr>
        <w:spacing w:after="0"/>
        <w:rPr>
          <w:rFonts w:ascii="Times New Roman" w:hAnsi="Times New Roman" w:cs="Times New Roman"/>
          <w:sz w:val="24"/>
          <w:szCs w:val="24"/>
        </w:rPr>
      </w:pP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respektovat organizaci vyučovacích hodi</w:t>
      </w:r>
      <w:r w:rsidR="00625756">
        <w:rPr>
          <w:rFonts w:ascii="Times New Roman" w:hAnsi="Times New Roman" w:cs="Times New Roman"/>
          <w:sz w:val="24"/>
          <w:szCs w:val="24"/>
        </w:rPr>
        <w:t>n a přestávek, který</w:t>
      </w:r>
      <w:r w:rsidR="00E952B0">
        <w:rPr>
          <w:rFonts w:ascii="Times New Roman" w:hAnsi="Times New Roman" w:cs="Times New Roman"/>
          <w:sz w:val="24"/>
          <w:szCs w:val="24"/>
        </w:rPr>
        <w:t>,</w:t>
      </w:r>
      <w:r w:rsidR="00625756">
        <w:rPr>
          <w:rFonts w:ascii="Times New Roman" w:hAnsi="Times New Roman" w:cs="Times New Roman"/>
          <w:sz w:val="24"/>
          <w:szCs w:val="24"/>
        </w:rPr>
        <w:t xml:space="preserve"> stanovil ŠŘ</w:t>
      </w:r>
      <w:r w:rsidRPr="00084782">
        <w:rPr>
          <w:rFonts w:ascii="Times New Roman" w:hAnsi="Times New Roman" w:cs="Times New Roman"/>
          <w:sz w:val="24"/>
          <w:szCs w:val="24"/>
        </w:rPr>
        <w:t xml:space="preserve"> v souladu se školským zákonem a vyhláškou č. </w:t>
      </w:r>
      <w:r w:rsidR="00806206">
        <w:rPr>
          <w:rFonts w:ascii="Times New Roman" w:hAnsi="Times New Roman" w:cs="Times New Roman"/>
          <w:sz w:val="24"/>
          <w:szCs w:val="24"/>
        </w:rPr>
        <w:t>48/2005 Sb. (v aktuálním znění).</w:t>
      </w:r>
    </w:p>
    <w:p w:rsidR="00C44C22" w:rsidRDefault="00C44C22" w:rsidP="00CD1485">
      <w:pPr>
        <w:spacing w:after="0"/>
        <w:rPr>
          <w:rFonts w:ascii="Times New Roman" w:hAnsi="Times New Roman" w:cs="Times New Roman"/>
          <w:sz w:val="24"/>
          <w:szCs w:val="24"/>
        </w:rPr>
      </w:pPr>
    </w:p>
    <w:p w:rsidR="00C44C22" w:rsidRPr="00806206" w:rsidRDefault="00806206" w:rsidP="00CD1485">
      <w:pPr>
        <w:spacing w:after="0"/>
        <w:rPr>
          <w:rFonts w:ascii="Times New Roman" w:hAnsi="Times New Roman" w:cs="Times New Roman"/>
          <w:sz w:val="24"/>
          <w:szCs w:val="24"/>
        </w:rPr>
      </w:pPr>
      <w:r w:rsidRPr="00806206">
        <w:rPr>
          <w:rFonts w:ascii="Times New Roman" w:hAnsi="Times New Roman" w:cs="Times New Roman"/>
          <w:sz w:val="24"/>
          <w:szCs w:val="24"/>
        </w:rPr>
        <w:t xml:space="preserve">vzdělávat </w:t>
      </w:r>
      <w:r w:rsidR="00C44C22" w:rsidRPr="00806206">
        <w:rPr>
          <w:rFonts w:ascii="Times New Roman" w:hAnsi="Times New Roman" w:cs="Times New Roman"/>
          <w:sz w:val="24"/>
          <w:szCs w:val="24"/>
        </w:rPr>
        <w:t xml:space="preserve"> </w:t>
      </w:r>
      <w:r w:rsidR="00CD1485">
        <w:rPr>
          <w:rFonts w:ascii="Times New Roman" w:hAnsi="Times New Roman" w:cs="Times New Roman"/>
          <w:sz w:val="24"/>
          <w:szCs w:val="24"/>
        </w:rPr>
        <w:t xml:space="preserve">se </w:t>
      </w:r>
      <w:r w:rsidR="00C44C22" w:rsidRPr="00806206">
        <w:rPr>
          <w:rFonts w:ascii="Times New Roman" w:hAnsi="Times New Roman" w:cs="Times New Roman"/>
          <w:sz w:val="24"/>
          <w:szCs w:val="24"/>
        </w:rPr>
        <w:t>distančním způsobem ve vymezených</w:t>
      </w:r>
      <w:r w:rsidRPr="00806206">
        <w:rPr>
          <w:rFonts w:ascii="Times New Roman" w:hAnsi="Times New Roman" w:cs="Times New Roman"/>
          <w:sz w:val="24"/>
          <w:szCs w:val="24"/>
        </w:rPr>
        <w:t xml:space="preserve"> případech, kterými jsou krizová opatření vyhlášená po dobu trvání krizového stavu podle krizového zákona, nařízení mimořádného opatření, například mimořádného opatření Ministerstva zdravotnictví nebo krajské hygienické stanice podle zákona o ochraně veřejného </w:t>
      </w:r>
      <w:r>
        <w:rPr>
          <w:rFonts w:ascii="Times New Roman" w:hAnsi="Times New Roman" w:cs="Times New Roman"/>
          <w:sz w:val="24"/>
          <w:szCs w:val="24"/>
        </w:rPr>
        <w:t xml:space="preserve">zdraví nebo </w:t>
      </w:r>
      <w:r w:rsidRPr="00806206">
        <w:rPr>
          <w:rFonts w:ascii="Times New Roman" w:hAnsi="Times New Roman" w:cs="Times New Roman"/>
          <w:sz w:val="24"/>
          <w:szCs w:val="24"/>
        </w:rPr>
        <w:t xml:space="preserve"> nařízení karantény, kdy není možná osobní přítomnost většiny (více než 50 %) žáků z nejméně jedné třídy, studijní skupiny nebo oddělení. </w:t>
      </w:r>
    </w:p>
    <w:p w:rsidR="00985A45" w:rsidRPr="00806206" w:rsidRDefault="00985A45" w:rsidP="00CD1485">
      <w:pPr>
        <w:spacing w:after="0"/>
        <w:rPr>
          <w:rFonts w:ascii="Times New Roman" w:hAnsi="Times New Roman" w:cs="Times New Roman"/>
          <w:sz w:val="24"/>
          <w:szCs w:val="24"/>
        </w:rPr>
      </w:pPr>
    </w:p>
    <w:p w:rsidR="00830AD5" w:rsidRDefault="00830AD5">
      <w:pPr>
        <w:rPr>
          <w:rFonts w:ascii="Times New Roman" w:hAnsi="Times New Roman" w:cs="Times New Roman"/>
          <w:b/>
          <w:sz w:val="24"/>
          <w:szCs w:val="24"/>
        </w:rPr>
      </w:pPr>
      <w:r>
        <w:rPr>
          <w:rFonts w:ascii="Times New Roman" w:hAnsi="Times New Roman" w:cs="Times New Roman"/>
          <w:b/>
          <w:sz w:val="24"/>
          <w:szCs w:val="24"/>
        </w:rPr>
        <w:br w:type="page"/>
      </w:r>
    </w:p>
    <w:p w:rsidR="00084782" w:rsidRPr="00985A45" w:rsidRDefault="00084782" w:rsidP="00CD1485">
      <w:pPr>
        <w:rPr>
          <w:rFonts w:ascii="Times New Roman" w:hAnsi="Times New Roman" w:cs="Times New Roman"/>
          <w:b/>
          <w:sz w:val="24"/>
          <w:szCs w:val="24"/>
        </w:rPr>
      </w:pPr>
      <w:r w:rsidRPr="00985A45">
        <w:rPr>
          <w:rFonts w:ascii="Times New Roman" w:hAnsi="Times New Roman" w:cs="Times New Roman"/>
          <w:b/>
          <w:sz w:val="24"/>
          <w:szCs w:val="24"/>
        </w:rPr>
        <w:lastRenderedPageBreak/>
        <w:t>b) dodržovat školní řády, předpisy a vnitřní normy školy k ochraně zdraví a bezpečnosti, s nimiž byli seznámeni a mají souvislost s cíli základního vzdělávání,</w:t>
      </w:r>
    </w:p>
    <w:p w:rsidR="00084782" w:rsidRPr="00084782" w:rsidRDefault="00625756" w:rsidP="00CD1485">
      <w:pPr>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áci jsou povinni dodržovat zásady slušného a ohleduplného chování, kdy tyto zásady dodržují i mimo školní vyučování a chovají se tak, aby svým vystupováním na veřejnosti nepoškozovali dobré jmén</w:t>
      </w:r>
      <w:r>
        <w:rPr>
          <w:rFonts w:ascii="Times New Roman" w:hAnsi="Times New Roman" w:cs="Times New Roman"/>
          <w:sz w:val="24"/>
          <w:szCs w:val="24"/>
        </w:rPr>
        <w:t>o školy, jejích zaměstnanců, ale i své a své rodiny:</w:t>
      </w:r>
    </w:p>
    <w:p w:rsidR="00084782" w:rsidRPr="00084782" w:rsidRDefault="00625756" w:rsidP="00CD1485">
      <w:pPr>
        <w:rPr>
          <w:rFonts w:ascii="Times New Roman" w:hAnsi="Times New Roman" w:cs="Times New Roman"/>
          <w:sz w:val="24"/>
          <w:szCs w:val="24"/>
        </w:rPr>
      </w:pPr>
      <w:r>
        <w:rPr>
          <w:rFonts w:ascii="Times New Roman" w:hAnsi="Times New Roman" w:cs="Times New Roman"/>
          <w:sz w:val="24"/>
          <w:szCs w:val="24"/>
        </w:rPr>
        <w:t>R</w:t>
      </w:r>
      <w:r w:rsidR="00084782" w:rsidRPr="00084782">
        <w:rPr>
          <w:rFonts w:ascii="Times New Roman" w:hAnsi="Times New Roman" w:cs="Times New Roman"/>
          <w:sz w:val="24"/>
          <w:szCs w:val="24"/>
        </w:rPr>
        <w:t>espektují školní řád</w:t>
      </w:r>
      <w:r>
        <w:rPr>
          <w:rFonts w:ascii="Times New Roman" w:hAnsi="Times New Roman" w:cs="Times New Roman"/>
          <w:sz w:val="24"/>
          <w:szCs w:val="24"/>
        </w:rPr>
        <w:t xml:space="preserve"> a jeho přílohy v celém rozsahu.</w:t>
      </w:r>
    </w:p>
    <w:p w:rsidR="00084782" w:rsidRPr="00084782" w:rsidRDefault="00625756" w:rsidP="00CD1485">
      <w:pPr>
        <w:rPr>
          <w:rFonts w:ascii="Times New Roman" w:hAnsi="Times New Roman" w:cs="Times New Roman"/>
          <w:sz w:val="24"/>
          <w:szCs w:val="24"/>
        </w:rPr>
      </w:pPr>
      <w:r>
        <w:rPr>
          <w:rFonts w:ascii="Times New Roman" w:hAnsi="Times New Roman" w:cs="Times New Roman"/>
          <w:sz w:val="24"/>
          <w:szCs w:val="24"/>
        </w:rPr>
        <w:t>Ž</w:t>
      </w:r>
      <w:r w:rsidR="00084782" w:rsidRPr="00084782">
        <w:rPr>
          <w:rFonts w:ascii="Times New Roman" w:hAnsi="Times New Roman" w:cs="Times New Roman"/>
          <w:sz w:val="24"/>
          <w:szCs w:val="24"/>
        </w:rPr>
        <w:t>áci respektují pokyny pedagogických pracovníků školy v souladu se školním řádem a dalšími vnitřními předpisy a normami.</w:t>
      </w:r>
    </w:p>
    <w:p w:rsidR="00084782" w:rsidRPr="00985A45" w:rsidRDefault="00084782" w:rsidP="00CD1485">
      <w:pPr>
        <w:spacing w:after="0"/>
        <w:rPr>
          <w:rFonts w:ascii="Times New Roman" w:hAnsi="Times New Roman" w:cs="Times New Roman"/>
          <w:b/>
          <w:sz w:val="24"/>
          <w:szCs w:val="24"/>
        </w:rPr>
      </w:pPr>
      <w:r w:rsidRPr="00985A45">
        <w:rPr>
          <w:rFonts w:ascii="Times New Roman" w:hAnsi="Times New Roman" w:cs="Times New Roman"/>
          <w:b/>
          <w:sz w:val="24"/>
          <w:szCs w:val="24"/>
        </w:rPr>
        <w:t>Zákonní zástupci žáků jsou povinni</w:t>
      </w:r>
    </w:p>
    <w:p w:rsidR="00084782" w:rsidRPr="00084782" w:rsidRDefault="00084782" w:rsidP="00CD1485">
      <w:pPr>
        <w:spacing w:after="0"/>
        <w:rPr>
          <w:rFonts w:ascii="Times New Roman" w:hAnsi="Times New Roman" w:cs="Times New Roman"/>
          <w:sz w:val="24"/>
          <w:szCs w:val="24"/>
        </w:rPr>
      </w:pPr>
    </w:p>
    <w:p w:rsidR="00084782" w:rsidRPr="00084782" w:rsidRDefault="00625756" w:rsidP="00CD1485">
      <w:pPr>
        <w:spacing w:after="0"/>
        <w:rPr>
          <w:rFonts w:ascii="Times New Roman" w:hAnsi="Times New Roman" w:cs="Times New Roman"/>
          <w:sz w:val="24"/>
          <w:szCs w:val="24"/>
        </w:rPr>
      </w:pPr>
      <w:r>
        <w:rPr>
          <w:rFonts w:ascii="Times New Roman" w:hAnsi="Times New Roman" w:cs="Times New Roman"/>
          <w:sz w:val="24"/>
          <w:szCs w:val="24"/>
        </w:rPr>
        <w:t>Zajistit, aby dítě, žák</w:t>
      </w:r>
      <w:r w:rsidR="00084782" w:rsidRPr="00084782">
        <w:rPr>
          <w:rFonts w:ascii="Times New Roman" w:hAnsi="Times New Roman" w:cs="Times New Roman"/>
          <w:sz w:val="24"/>
          <w:szCs w:val="24"/>
        </w:rPr>
        <w:t xml:space="preserve"> docházel řádně do školy a </w:t>
      </w:r>
      <w:r>
        <w:rPr>
          <w:rFonts w:ascii="Times New Roman" w:hAnsi="Times New Roman" w:cs="Times New Roman"/>
          <w:sz w:val="24"/>
          <w:szCs w:val="24"/>
        </w:rPr>
        <w:t>vzdělával se.</w:t>
      </w:r>
    </w:p>
    <w:p w:rsidR="0010200B" w:rsidRDefault="0010200B" w:rsidP="00CD1485">
      <w:pPr>
        <w:spacing w:after="0"/>
        <w:rPr>
          <w:rFonts w:ascii="Times New Roman" w:hAnsi="Times New Roman" w:cs="Times New Roman"/>
          <w:sz w:val="24"/>
          <w:szCs w:val="24"/>
        </w:rPr>
      </w:pPr>
    </w:p>
    <w:p w:rsidR="00084782" w:rsidRPr="00084782" w:rsidRDefault="00625756" w:rsidP="00CD1485">
      <w:pPr>
        <w:spacing w:after="0"/>
        <w:rPr>
          <w:rFonts w:ascii="Times New Roman" w:hAnsi="Times New Roman" w:cs="Times New Roman"/>
          <w:sz w:val="24"/>
          <w:szCs w:val="24"/>
        </w:rPr>
      </w:pPr>
      <w:r>
        <w:rPr>
          <w:rFonts w:ascii="Times New Roman" w:hAnsi="Times New Roman" w:cs="Times New Roman"/>
          <w:sz w:val="24"/>
          <w:szCs w:val="24"/>
        </w:rPr>
        <w:t>N</w:t>
      </w:r>
      <w:r w:rsidR="00084782" w:rsidRPr="00084782">
        <w:rPr>
          <w:rFonts w:ascii="Times New Roman" w:hAnsi="Times New Roman" w:cs="Times New Roman"/>
          <w:sz w:val="24"/>
          <w:szCs w:val="24"/>
        </w:rPr>
        <w:t xml:space="preserve">a vyzvání ředitele školy se osobně zúčastnit projednávání závažných otázek, týkajících </w:t>
      </w:r>
      <w:r>
        <w:rPr>
          <w:rFonts w:ascii="Times New Roman" w:hAnsi="Times New Roman" w:cs="Times New Roman"/>
          <w:sz w:val="24"/>
          <w:szCs w:val="24"/>
        </w:rPr>
        <w:t>se vzdělávání a chování dítěte nebo žáka</w:t>
      </w:r>
      <w:r w:rsidR="006772BD">
        <w:rPr>
          <w:rFonts w:ascii="Times New Roman" w:hAnsi="Times New Roman" w:cs="Times New Roman"/>
          <w:sz w:val="24"/>
          <w:szCs w:val="24"/>
        </w:rPr>
        <w:t>.</w:t>
      </w:r>
    </w:p>
    <w:p w:rsidR="0010200B" w:rsidRDefault="0010200B" w:rsidP="00CD1485">
      <w:pPr>
        <w:spacing w:after="0"/>
        <w:rPr>
          <w:rFonts w:ascii="Times New Roman" w:hAnsi="Times New Roman" w:cs="Times New Roman"/>
          <w:sz w:val="24"/>
          <w:szCs w:val="24"/>
        </w:rPr>
      </w:pPr>
    </w:p>
    <w:p w:rsidR="0010200B" w:rsidRDefault="0010200B" w:rsidP="0010200B">
      <w:pPr>
        <w:spacing w:after="0"/>
        <w:rPr>
          <w:rFonts w:ascii="Times New Roman" w:hAnsi="Times New Roman" w:cs="Times New Roman"/>
          <w:sz w:val="24"/>
          <w:szCs w:val="24"/>
        </w:rPr>
      </w:pPr>
      <w:r>
        <w:rPr>
          <w:rFonts w:ascii="Times New Roman" w:hAnsi="Times New Roman" w:cs="Times New Roman"/>
          <w:sz w:val="24"/>
          <w:szCs w:val="24"/>
        </w:rPr>
        <w:t xml:space="preserve">Oznamovat škole údaje podle §28 odst. 2 a 3 (školní matrika) a další údaje, které jsou podstatné pro průběh vzdělávání nebo bezpečnost dítěte a žáka, a změny v těchto údajích </w:t>
      </w:r>
    </w:p>
    <w:p w:rsidR="0010200B" w:rsidRDefault="0010200B" w:rsidP="0010200B">
      <w:pPr>
        <w:spacing w:after="0"/>
        <w:rPr>
          <w:rFonts w:ascii="Times New Roman" w:hAnsi="Times New Roman" w:cs="Times New Roman"/>
          <w:sz w:val="24"/>
          <w:szCs w:val="24"/>
        </w:rPr>
      </w:pPr>
      <w:r>
        <w:rPr>
          <w:rFonts w:ascii="Times New Roman" w:hAnsi="Times New Roman" w:cs="Times New Roman"/>
          <w:sz w:val="24"/>
          <w:szCs w:val="24"/>
        </w:rPr>
        <w:t>(státní občanství, místo trvalého pobytu, místo pobytu na území České republiky, údaje o předchozím vzdělávání a jeho výsledcích, zdravotní stav žáka, jméno a místo trvalého pobytu zákonného zástupce, telefonické spojení a změny těchto údajů).</w:t>
      </w:r>
    </w:p>
    <w:p w:rsidR="0010200B" w:rsidRDefault="0010200B" w:rsidP="00CD1485">
      <w:pPr>
        <w:spacing w:after="0"/>
        <w:rPr>
          <w:rFonts w:ascii="Times New Roman" w:hAnsi="Times New Roman" w:cs="Times New Roman"/>
          <w:sz w:val="24"/>
          <w:szCs w:val="24"/>
        </w:rPr>
      </w:pPr>
    </w:p>
    <w:p w:rsidR="00084782" w:rsidRDefault="006772BD" w:rsidP="00CD1485">
      <w:pPr>
        <w:spacing w:after="0"/>
        <w:rPr>
          <w:rFonts w:ascii="Times New Roman" w:hAnsi="Times New Roman" w:cs="Times New Roman"/>
          <w:sz w:val="24"/>
          <w:szCs w:val="24"/>
        </w:rPr>
      </w:pPr>
      <w:r>
        <w:rPr>
          <w:rFonts w:ascii="Times New Roman" w:hAnsi="Times New Roman" w:cs="Times New Roman"/>
          <w:sz w:val="24"/>
          <w:szCs w:val="24"/>
        </w:rPr>
        <w:t>I</w:t>
      </w:r>
      <w:r w:rsidR="00084782" w:rsidRPr="00084782">
        <w:rPr>
          <w:rFonts w:ascii="Times New Roman" w:hAnsi="Times New Roman" w:cs="Times New Roman"/>
          <w:sz w:val="24"/>
          <w:szCs w:val="24"/>
        </w:rPr>
        <w:t>nformovat školu o změně zdravotní způsobi</w:t>
      </w:r>
      <w:r w:rsidR="00625756">
        <w:rPr>
          <w:rFonts w:ascii="Times New Roman" w:hAnsi="Times New Roman" w:cs="Times New Roman"/>
          <w:sz w:val="24"/>
          <w:szCs w:val="24"/>
        </w:rPr>
        <w:t>losti či obtížích dítěte (žáka) nebo jiných závažných skutečnostech, které by mohly mít vliv na průběh vzdělávání</w:t>
      </w:r>
      <w:r>
        <w:rPr>
          <w:rFonts w:ascii="Times New Roman" w:hAnsi="Times New Roman" w:cs="Times New Roman"/>
          <w:sz w:val="24"/>
          <w:szCs w:val="24"/>
        </w:rPr>
        <w:t>.</w:t>
      </w:r>
    </w:p>
    <w:p w:rsidR="0010200B" w:rsidRDefault="0010200B" w:rsidP="00CD1485">
      <w:pPr>
        <w:spacing w:after="0"/>
        <w:rPr>
          <w:rFonts w:ascii="Times New Roman" w:hAnsi="Times New Roman" w:cs="Times New Roman"/>
          <w:sz w:val="24"/>
          <w:szCs w:val="24"/>
        </w:rPr>
      </w:pPr>
    </w:p>
    <w:p w:rsidR="0010200B" w:rsidRDefault="0010200B" w:rsidP="0010200B">
      <w:pPr>
        <w:spacing w:after="0"/>
        <w:rPr>
          <w:rFonts w:ascii="Times New Roman" w:hAnsi="Times New Roman" w:cs="Times New Roman"/>
          <w:sz w:val="24"/>
          <w:szCs w:val="24"/>
        </w:rPr>
      </w:pPr>
      <w:r>
        <w:rPr>
          <w:rFonts w:ascii="Times New Roman" w:hAnsi="Times New Roman" w:cs="Times New Roman"/>
          <w:sz w:val="24"/>
          <w:szCs w:val="24"/>
        </w:rPr>
        <w:t>Z</w:t>
      </w:r>
      <w:r>
        <w:rPr>
          <w:rFonts w:ascii="Times New Roman" w:hAnsi="Times New Roman" w:cs="Times New Roman"/>
          <w:sz w:val="24"/>
          <w:szCs w:val="24"/>
        </w:rPr>
        <w:t>ákonní zástupci mají povinnost nahlásit komukoliv ze zaměstnanců školy, pokud zjistí nebo jsou přítomni vniknutí cizí osoby do budovy</w:t>
      </w:r>
      <w:r>
        <w:rPr>
          <w:rFonts w:ascii="Times New Roman" w:hAnsi="Times New Roman" w:cs="Times New Roman"/>
          <w:sz w:val="24"/>
          <w:szCs w:val="24"/>
        </w:rPr>
        <w:t>.</w:t>
      </w:r>
    </w:p>
    <w:p w:rsidR="0010200B" w:rsidRPr="00084782" w:rsidRDefault="0010200B" w:rsidP="00CD1485">
      <w:pPr>
        <w:spacing w:after="0"/>
        <w:rPr>
          <w:rFonts w:ascii="Times New Roman" w:hAnsi="Times New Roman" w:cs="Times New Roman"/>
          <w:sz w:val="24"/>
          <w:szCs w:val="24"/>
        </w:rPr>
      </w:pPr>
    </w:p>
    <w:p w:rsidR="00084782" w:rsidRPr="00084782" w:rsidRDefault="006772BD" w:rsidP="00CD1485">
      <w:pPr>
        <w:spacing w:after="0"/>
        <w:rPr>
          <w:rFonts w:ascii="Times New Roman" w:hAnsi="Times New Roman" w:cs="Times New Roman"/>
          <w:sz w:val="24"/>
          <w:szCs w:val="24"/>
        </w:rPr>
      </w:pPr>
      <w:r>
        <w:rPr>
          <w:rFonts w:ascii="Times New Roman" w:hAnsi="Times New Roman" w:cs="Times New Roman"/>
          <w:sz w:val="24"/>
          <w:szCs w:val="24"/>
        </w:rPr>
        <w:t>D</w:t>
      </w:r>
      <w:r w:rsidR="00084782" w:rsidRPr="00084782">
        <w:rPr>
          <w:rFonts w:ascii="Times New Roman" w:hAnsi="Times New Roman" w:cs="Times New Roman"/>
          <w:sz w:val="24"/>
          <w:szCs w:val="24"/>
        </w:rPr>
        <w:t>okládat důvody nepřítomnosti dítěte (žáka) ve vyučování podle těchto podmínek školy:</w:t>
      </w:r>
    </w:p>
    <w:p w:rsidR="00E952B0" w:rsidRDefault="00E952B0" w:rsidP="00CD1485">
      <w:pPr>
        <w:spacing w:after="0"/>
        <w:rPr>
          <w:rFonts w:ascii="Times New Roman" w:hAnsi="Times New Roman" w:cs="Times New Roman"/>
          <w:sz w:val="24"/>
          <w:szCs w:val="24"/>
        </w:rPr>
      </w:pPr>
    </w:p>
    <w:p w:rsidR="00E952B0" w:rsidRDefault="00084782" w:rsidP="00CD1485">
      <w:pPr>
        <w:pStyle w:val="Odstavecseseznamem"/>
        <w:numPr>
          <w:ilvl w:val="0"/>
          <w:numId w:val="31"/>
        </w:numPr>
        <w:spacing w:after="0"/>
        <w:rPr>
          <w:rFonts w:ascii="Times New Roman" w:hAnsi="Times New Roman" w:cs="Times New Roman"/>
          <w:sz w:val="24"/>
          <w:szCs w:val="24"/>
        </w:rPr>
      </w:pPr>
      <w:r w:rsidRPr="00E952B0">
        <w:rPr>
          <w:rFonts w:ascii="Times New Roman" w:hAnsi="Times New Roman" w:cs="Times New Roman"/>
          <w:sz w:val="24"/>
          <w:szCs w:val="24"/>
        </w:rPr>
        <w:t>předem známou nepřítomnost – písemně žádat o uvolnění předem (</w:t>
      </w:r>
      <w:r w:rsidR="00E952B0" w:rsidRPr="00E952B0">
        <w:rPr>
          <w:rFonts w:ascii="Times New Roman" w:hAnsi="Times New Roman" w:cs="Times New Roman"/>
          <w:sz w:val="24"/>
          <w:szCs w:val="24"/>
        </w:rPr>
        <w:t>1-</w:t>
      </w:r>
      <w:r w:rsidRPr="00E952B0">
        <w:rPr>
          <w:rFonts w:ascii="Times New Roman" w:hAnsi="Times New Roman" w:cs="Times New Roman"/>
          <w:sz w:val="24"/>
          <w:szCs w:val="24"/>
        </w:rPr>
        <w:t>2 dny povoluje třídní učitel, delší nepří</w:t>
      </w:r>
      <w:r w:rsidR="0010200B">
        <w:rPr>
          <w:rFonts w:ascii="Times New Roman" w:hAnsi="Times New Roman" w:cs="Times New Roman"/>
          <w:sz w:val="24"/>
          <w:szCs w:val="24"/>
        </w:rPr>
        <w:t>tomnost povoluje ředitel školy), rodinné důvody spadají do druhu absence, o kterou zákonní zástupci žádají předem.</w:t>
      </w:r>
    </w:p>
    <w:p w:rsidR="007D43CA" w:rsidRDefault="00084782" w:rsidP="00CD1485">
      <w:pPr>
        <w:pStyle w:val="Odstavecseseznamem"/>
        <w:numPr>
          <w:ilvl w:val="0"/>
          <w:numId w:val="31"/>
        </w:numPr>
        <w:spacing w:after="0"/>
        <w:rPr>
          <w:rFonts w:ascii="Times New Roman" w:hAnsi="Times New Roman" w:cs="Times New Roman"/>
          <w:sz w:val="24"/>
          <w:szCs w:val="24"/>
        </w:rPr>
      </w:pPr>
      <w:r w:rsidRPr="00E952B0">
        <w:rPr>
          <w:rFonts w:ascii="Times New Roman" w:hAnsi="Times New Roman" w:cs="Times New Roman"/>
          <w:sz w:val="24"/>
          <w:szCs w:val="24"/>
        </w:rPr>
        <w:t xml:space="preserve">důvody nepřítomnosti žáka ve vyučování </w:t>
      </w:r>
      <w:r w:rsidR="00FE0963">
        <w:rPr>
          <w:rFonts w:ascii="Times New Roman" w:hAnsi="Times New Roman" w:cs="Times New Roman"/>
          <w:sz w:val="24"/>
          <w:szCs w:val="24"/>
        </w:rPr>
        <w:t xml:space="preserve">oznamuje zákonný zástupce škole </w:t>
      </w:r>
      <w:r w:rsidRPr="00E952B0">
        <w:rPr>
          <w:rFonts w:ascii="Times New Roman" w:hAnsi="Times New Roman" w:cs="Times New Roman"/>
          <w:sz w:val="24"/>
          <w:szCs w:val="24"/>
        </w:rPr>
        <w:t>nejpozději do 3 kalendářních dnů od počá</w:t>
      </w:r>
      <w:r w:rsidR="006772BD" w:rsidRPr="00E952B0">
        <w:rPr>
          <w:rFonts w:ascii="Times New Roman" w:hAnsi="Times New Roman" w:cs="Times New Roman"/>
          <w:sz w:val="24"/>
          <w:szCs w:val="24"/>
        </w:rPr>
        <w:t>tku nepřítomnosti žáka ve škole, pokud tomu tak neučiní, absence žáka se bere jako neomluvená</w:t>
      </w:r>
      <w:r w:rsidR="00FE0963">
        <w:rPr>
          <w:rFonts w:ascii="Times New Roman" w:hAnsi="Times New Roman" w:cs="Times New Roman"/>
          <w:sz w:val="24"/>
          <w:szCs w:val="24"/>
        </w:rPr>
        <w:t>, lhůta 3 kalendářních dnů začíná plynout dnem, který následuje po prvním dni nepřítomnosti žáka.</w:t>
      </w:r>
    </w:p>
    <w:p w:rsidR="00FE0963" w:rsidRDefault="00FE0963" w:rsidP="00CD1485">
      <w:pPr>
        <w:pStyle w:val="Odstavecseseznamem"/>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Důvody nepřítomnosti žáka ve vyučování lze oznámit telefonicky, elektronicky na emailovou schránku školy nebo přes aplikaci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w:t>
      </w:r>
    </w:p>
    <w:p w:rsidR="00FE0963" w:rsidRPr="00FE0963" w:rsidRDefault="007D43CA" w:rsidP="00CD1485">
      <w:pPr>
        <w:pStyle w:val="Odstavecseseznamem"/>
        <w:numPr>
          <w:ilvl w:val="0"/>
          <w:numId w:val="31"/>
        </w:numPr>
        <w:spacing w:after="0"/>
        <w:rPr>
          <w:rFonts w:ascii="Times New Roman" w:hAnsi="Times New Roman" w:cs="Times New Roman"/>
          <w:sz w:val="24"/>
          <w:szCs w:val="24"/>
        </w:rPr>
      </w:pPr>
      <w:r w:rsidRPr="00FE0963">
        <w:rPr>
          <w:rFonts w:ascii="Times New Roman" w:hAnsi="Times New Roman" w:cs="Times New Roman"/>
          <w:sz w:val="24"/>
          <w:szCs w:val="24"/>
        </w:rPr>
        <w:t>Nepřítomnost nezletilého žáka omlouvá zákonný zástupce žáka</w:t>
      </w:r>
      <w:r w:rsidRPr="00FE0963">
        <w:rPr>
          <w:rFonts w:ascii="Times New Roman" w:hAnsi="Times New Roman" w:cs="Times New Roman"/>
        </w:rPr>
        <w:t>.</w:t>
      </w:r>
    </w:p>
    <w:p w:rsidR="007D43CA" w:rsidRDefault="007D43CA" w:rsidP="00CD1485">
      <w:pPr>
        <w:pStyle w:val="Odstavecseseznamem"/>
        <w:numPr>
          <w:ilvl w:val="0"/>
          <w:numId w:val="31"/>
        </w:numPr>
        <w:spacing w:after="0"/>
        <w:rPr>
          <w:rFonts w:ascii="Times New Roman" w:hAnsi="Times New Roman" w:cs="Times New Roman"/>
          <w:sz w:val="24"/>
          <w:szCs w:val="24"/>
        </w:rPr>
      </w:pPr>
      <w:r w:rsidRPr="00FE0963">
        <w:rPr>
          <w:rFonts w:ascii="Times New Roman" w:hAnsi="Times New Roman" w:cs="Times New Roman"/>
          <w:sz w:val="24"/>
          <w:szCs w:val="24"/>
        </w:rPr>
        <w:t xml:space="preserve">Základní škola může požadovat, pokud to považuje za nezbytné, doložení nepřítomnosti žáka z důvodu nemoci ošetřujícím lékařem žáka, resp. praktickým </w:t>
      </w:r>
      <w:r w:rsidRPr="00FE0963">
        <w:rPr>
          <w:rFonts w:ascii="Times New Roman" w:hAnsi="Times New Roman" w:cs="Times New Roman"/>
          <w:sz w:val="24"/>
          <w:szCs w:val="24"/>
        </w:rPr>
        <w:lastRenderedPageBreak/>
        <w:t>lékařem pro děti a dorost, a to pouze jako součást omluvenky vystavené zákonným zástupcem nezletilého žáka.</w:t>
      </w:r>
      <w:r w:rsidR="00FE0963">
        <w:rPr>
          <w:rFonts w:ascii="Times New Roman" w:hAnsi="Times New Roman" w:cs="Times New Roman"/>
          <w:sz w:val="24"/>
          <w:szCs w:val="24"/>
        </w:rPr>
        <w:t xml:space="preserve"> Zákonný zástupce bude informován předem o požadavku na lékařské potvrzení a bude o něj písemně požádán.</w:t>
      </w:r>
    </w:p>
    <w:p w:rsidR="00084782" w:rsidRDefault="00084782" w:rsidP="00CD1485">
      <w:pPr>
        <w:pStyle w:val="Odstavecseseznamem"/>
        <w:numPr>
          <w:ilvl w:val="0"/>
          <w:numId w:val="31"/>
        </w:numPr>
        <w:spacing w:after="0"/>
        <w:rPr>
          <w:rFonts w:ascii="Times New Roman" w:hAnsi="Times New Roman" w:cs="Times New Roman"/>
          <w:sz w:val="24"/>
          <w:szCs w:val="24"/>
        </w:rPr>
      </w:pPr>
      <w:r w:rsidRPr="00FE0963">
        <w:rPr>
          <w:rFonts w:ascii="Times New Roman" w:hAnsi="Times New Roman" w:cs="Times New Roman"/>
          <w:sz w:val="24"/>
          <w:szCs w:val="24"/>
        </w:rPr>
        <w:t>o uvolnění žáka z vyučování během dne zákonný z</w:t>
      </w:r>
      <w:r w:rsidR="00FE0963">
        <w:rPr>
          <w:rFonts w:ascii="Times New Roman" w:hAnsi="Times New Roman" w:cs="Times New Roman"/>
          <w:sz w:val="24"/>
          <w:szCs w:val="24"/>
        </w:rPr>
        <w:t>ástupce písemně</w:t>
      </w:r>
      <w:r w:rsidRPr="00FE0963">
        <w:rPr>
          <w:rFonts w:ascii="Times New Roman" w:hAnsi="Times New Roman" w:cs="Times New Roman"/>
          <w:sz w:val="24"/>
          <w:szCs w:val="24"/>
        </w:rPr>
        <w:t xml:space="preserve"> informuje třídního učitele nebo vedení školy, škola si pořizuje kopii dokladu o písemné žádosti o uvolnění (datum, hodina, důvod, podpis žadatele – zákonného zástupce),</w:t>
      </w:r>
    </w:p>
    <w:p w:rsidR="00DD6597" w:rsidRPr="00FE0963" w:rsidRDefault="00084782" w:rsidP="00CD1485">
      <w:pPr>
        <w:pStyle w:val="Odstavecseseznamem"/>
        <w:numPr>
          <w:ilvl w:val="0"/>
          <w:numId w:val="31"/>
        </w:numPr>
        <w:spacing w:after="0"/>
        <w:rPr>
          <w:rFonts w:ascii="Times New Roman" w:hAnsi="Times New Roman" w:cs="Times New Roman"/>
          <w:sz w:val="24"/>
          <w:szCs w:val="24"/>
        </w:rPr>
      </w:pPr>
      <w:r w:rsidRPr="00FE0963">
        <w:rPr>
          <w:rFonts w:ascii="Times New Roman" w:hAnsi="Times New Roman" w:cs="Times New Roman"/>
          <w:sz w:val="24"/>
          <w:szCs w:val="24"/>
        </w:rPr>
        <w:t>pokud je žák při vyučování indisponován (náhlá nevolnost, horečka, špatný zdravotní stav, drobný úraz), informuje ihned třídní učitel, učitel, vedení školy, pracovnice školy telefonicky zákonného zástupc</w:t>
      </w:r>
      <w:r w:rsidR="00DD6597" w:rsidRPr="00FE0963">
        <w:rPr>
          <w:rFonts w:ascii="Times New Roman" w:hAnsi="Times New Roman" w:cs="Times New Roman"/>
          <w:sz w:val="24"/>
          <w:szCs w:val="24"/>
        </w:rPr>
        <w:t>e, ti mají povinnost žáka neprodleně vyzvednout ze školy</w:t>
      </w:r>
      <w:r w:rsidRPr="00FE0963">
        <w:rPr>
          <w:rFonts w:ascii="Times New Roman" w:hAnsi="Times New Roman" w:cs="Times New Roman"/>
          <w:sz w:val="24"/>
          <w:szCs w:val="24"/>
        </w:rPr>
        <w:t xml:space="preserve"> (vždy se musí jednat o osobní převzetí pověřenou osobou v prostorách školy),</w:t>
      </w:r>
      <w:r w:rsidR="00DD6597" w:rsidRPr="00FE0963">
        <w:rPr>
          <w:rFonts w:ascii="Times New Roman" w:hAnsi="Times New Roman" w:cs="Times New Roman"/>
          <w:sz w:val="24"/>
          <w:szCs w:val="24"/>
        </w:rPr>
        <w:t xml:space="preserve"> Žákovi je poskytnuta ochranná rouška úst a nosu je po dobu čekání separován do samostatné místnosti. </w:t>
      </w:r>
    </w:p>
    <w:p w:rsidR="00084782" w:rsidRPr="00084782" w:rsidRDefault="00084782" w:rsidP="00CD1485">
      <w:pPr>
        <w:spacing w:after="0"/>
        <w:rPr>
          <w:rFonts w:ascii="Times New Roman" w:hAnsi="Times New Roman" w:cs="Times New Roman"/>
          <w:sz w:val="24"/>
          <w:szCs w:val="24"/>
        </w:rPr>
      </w:pPr>
    </w:p>
    <w:p w:rsidR="00010B84" w:rsidRDefault="0010200B" w:rsidP="00010B84">
      <w:pPr>
        <w:pStyle w:val="Nadpis2"/>
        <w:numPr>
          <w:ilvl w:val="0"/>
          <w:numId w:val="24"/>
        </w:numPr>
        <w:rPr>
          <w:rFonts w:eastAsia="Times New Roman"/>
          <w:iCs/>
          <w:lang w:eastAsia="cs-CZ"/>
        </w:rPr>
      </w:pPr>
      <w:bookmarkStart w:id="5" w:name="_Toc161401008"/>
      <w:r w:rsidRPr="00010B84">
        <w:rPr>
          <w:rFonts w:eastAsia="Times New Roman"/>
          <w:iCs/>
          <w:lang w:eastAsia="cs-CZ"/>
        </w:rPr>
        <w:t>Výklad pojmů záškoláctví</w:t>
      </w:r>
      <w:r w:rsidR="00010B84" w:rsidRPr="00010B84">
        <w:rPr>
          <w:rFonts w:eastAsia="Times New Roman"/>
          <w:iCs/>
          <w:lang w:eastAsia="cs-CZ"/>
        </w:rPr>
        <w:t xml:space="preserve"> a pozdní příchod</w:t>
      </w:r>
      <w:bookmarkEnd w:id="5"/>
    </w:p>
    <w:p w:rsidR="006772BD" w:rsidRDefault="006772BD" w:rsidP="00CD1485">
      <w:pPr>
        <w:spacing w:after="0"/>
        <w:rPr>
          <w:lang w:eastAsia="cs-CZ"/>
        </w:rPr>
      </w:pPr>
    </w:p>
    <w:p w:rsidR="00010B84" w:rsidRPr="00010B84" w:rsidRDefault="00010B84" w:rsidP="00010B84">
      <w:pPr>
        <w:autoSpaceDE w:val="0"/>
        <w:autoSpaceDN w:val="0"/>
        <w:adjustRightInd w:val="0"/>
        <w:spacing w:after="0" w:line="240" w:lineRule="auto"/>
        <w:rPr>
          <w:rFonts w:ascii="Calibri" w:hAnsi="Calibri" w:cs="Calibri"/>
          <w:color w:val="000000"/>
          <w:sz w:val="24"/>
          <w:szCs w:val="24"/>
        </w:rPr>
      </w:pPr>
    </w:p>
    <w:p w:rsidR="00010B84" w:rsidRPr="00010B84" w:rsidRDefault="00010B84" w:rsidP="00010B84">
      <w:pPr>
        <w:autoSpaceDE w:val="0"/>
        <w:autoSpaceDN w:val="0"/>
        <w:adjustRightInd w:val="0"/>
        <w:spacing w:after="0" w:line="240" w:lineRule="auto"/>
        <w:rPr>
          <w:rFonts w:ascii="Times New Roman" w:hAnsi="Times New Roman" w:cs="Times New Roman"/>
          <w:color w:val="000000"/>
          <w:sz w:val="24"/>
          <w:szCs w:val="24"/>
        </w:rPr>
      </w:pPr>
      <w:r w:rsidRPr="00010B84">
        <w:rPr>
          <w:rFonts w:ascii="Times New Roman" w:hAnsi="Times New Roman" w:cs="Times New Roman"/>
          <w:b/>
          <w:bCs/>
          <w:color w:val="000000"/>
          <w:sz w:val="24"/>
          <w:szCs w:val="24"/>
        </w:rPr>
        <w:t xml:space="preserve">Záškoláctvím </w:t>
      </w:r>
      <w:r w:rsidRPr="00010B84">
        <w:rPr>
          <w:rFonts w:ascii="Times New Roman" w:hAnsi="Times New Roman" w:cs="Times New Roman"/>
          <w:color w:val="000000"/>
          <w:sz w:val="24"/>
          <w:szCs w:val="24"/>
        </w:rPr>
        <w:t xml:space="preserve">se rozumí taková neomluvená nepřítomnost žáka ve škole, a to i opakovaná, která je způsobena zpravidla úmyslně žákem nebo osobami odpovědnými za jeho výchovu, která trvá obvykle po celý vyučovací den (případně po určitou část vyučování, např. v odpoledních hodinách nebo jen v některých předmětech). Cílem je vyhnout se přítomnosti ve vyučování nebo pouze v některých vyučovacích hodinách. </w:t>
      </w:r>
    </w:p>
    <w:p w:rsidR="00010B84" w:rsidRPr="00010B84" w:rsidRDefault="00010B84" w:rsidP="00010B84">
      <w:pPr>
        <w:spacing w:after="0" w:line="240" w:lineRule="auto"/>
        <w:rPr>
          <w:rFonts w:ascii="Times New Roman" w:hAnsi="Times New Roman" w:cs="Times New Roman"/>
          <w:sz w:val="24"/>
          <w:szCs w:val="24"/>
        </w:rPr>
      </w:pPr>
    </w:p>
    <w:p w:rsidR="00010B84" w:rsidRPr="00010B84" w:rsidRDefault="00010B84" w:rsidP="00010B84">
      <w:pPr>
        <w:autoSpaceDE w:val="0"/>
        <w:autoSpaceDN w:val="0"/>
        <w:adjustRightInd w:val="0"/>
        <w:spacing w:after="46" w:line="240" w:lineRule="auto"/>
        <w:rPr>
          <w:rFonts w:ascii="Times New Roman" w:hAnsi="Times New Roman" w:cs="Times New Roman"/>
          <w:color w:val="000000"/>
          <w:sz w:val="24"/>
          <w:szCs w:val="24"/>
        </w:rPr>
      </w:pPr>
      <w:r w:rsidRPr="00010B84">
        <w:rPr>
          <w:rFonts w:ascii="Times New Roman" w:hAnsi="Times New Roman" w:cs="Times New Roman"/>
          <w:b/>
          <w:bCs/>
          <w:color w:val="000000"/>
          <w:sz w:val="24"/>
          <w:szCs w:val="24"/>
        </w:rPr>
        <w:t xml:space="preserve">Záškoláctví pravé </w:t>
      </w:r>
      <w:r w:rsidRPr="00010B84">
        <w:rPr>
          <w:rFonts w:ascii="Times New Roman" w:hAnsi="Times New Roman" w:cs="Times New Roman"/>
          <w:color w:val="000000"/>
          <w:sz w:val="24"/>
          <w:szCs w:val="24"/>
        </w:rPr>
        <w:t xml:space="preserve">– žák do školy nedorazí, ačkoli rodiče si myslí, že do školy šel a účastnil se vyučování. </w:t>
      </w:r>
    </w:p>
    <w:p w:rsidR="00010B84" w:rsidRPr="00010B84" w:rsidRDefault="00010B84" w:rsidP="00010B84">
      <w:pPr>
        <w:autoSpaceDE w:val="0"/>
        <w:autoSpaceDN w:val="0"/>
        <w:adjustRightInd w:val="0"/>
        <w:spacing w:after="46" w:line="240" w:lineRule="auto"/>
        <w:rPr>
          <w:rFonts w:ascii="Times New Roman" w:hAnsi="Times New Roman" w:cs="Times New Roman"/>
          <w:color w:val="000000"/>
          <w:sz w:val="24"/>
          <w:szCs w:val="24"/>
        </w:rPr>
      </w:pPr>
      <w:r w:rsidRPr="00010B84">
        <w:rPr>
          <w:rFonts w:ascii="Times New Roman" w:hAnsi="Times New Roman" w:cs="Times New Roman"/>
          <w:b/>
          <w:bCs/>
          <w:color w:val="000000"/>
          <w:sz w:val="24"/>
          <w:szCs w:val="24"/>
        </w:rPr>
        <w:t xml:space="preserve">Záškoláctví skryté </w:t>
      </w:r>
      <w:r w:rsidRPr="00010B84">
        <w:rPr>
          <w:rFonts w:ascii="Times New Roman" w:hAnsi="Times New Roman" w:cs="Times New Roman"/>
          <w:color w:val="000000"/>
          <w:sz w:val="24"/>
          <w:szCs w:val="24"/>
        </w:rPr>
        <w:t xml:space="preserve">– žák do školy nedorazí, a to s vědomím rodičů. </w:t>
      </w:r>
      <w:r>
        <w:rPr>
          <w:rFonts w:ascii="Times New Roman" w:hAnsi="Times New Roman" w:cs="Times New Roman"/>
          <w:color w:val="000000"/>
          <w:sz w:val="24"/>
          <w:szCs w:val="24"/>
        </w:rPr>
        <w:t xml:space="preserve">Důvodem může být </w:t>
      </w:r>
      <w:r w:rsidRPr="00010B84">
        <w:rPr>
          <w:rFonts w:ascii="Times New Roman" w:hAnsi="Times New Roman" w:cs="Times New Roman"/>
          <w:color w:val="000000"/>
          <w:sz w:val="24"/>
          <w:szCs w:val="24"/>
        </w:rPr>
        <w:t xml:space="preserve">neschopnost rodiče prosadit vůči dítěti svou vůli, potřebu výpomoci dítěte v domácnosti, až po případy, kdy děti úspěšně předstírají zdravotní komplikace. </w:t>
      </w:r>
      <w:r>
        <w:rPr>
          <w:rFonts w:ascii="Times New Roman" w:hAnsi="Times New Roman" w:cs="Times New Roman"/>
          <w:color w:val="000000"/>
          <w:sz w:val="24"/>
          <w:szCs w:val="24"/>
        </w:rPr>
        <w:t>Absence žáka je pravidelná a častá, vždy na krátkou dobu. V takových případech, n</w:t>
      </w:r>
      <w:r w:rsidRPr="00010B84">
        <w:rPr>
          <w:rFonts w:ascii="Times New Roman" w:hAnsi="Times New Roman" w:cs="Times New Roman"/>
          <w:color w:val="000000"/>
          <w:sz w:val="24"/>
          <w:szCs w:val="24"/>
        </w:rPr>
        <w:t xml:space="preserve">ení možné omezit </w:t>
      </w:r>
      <w:r>
        <w:rPr>
          <w:rFonts w:ascii="Times New Roman" w:hAnsi="Times New Roman" w:cs="Times New Roman"/>
          <w:color w:val="000000"/>
          <w:sz w:val="24"/>
          <w:szCs w:val="24"/>
        </w:rPr>
        <w:t xml:space="preserve">se </w:t>
      </w:r>
      <w:r w:rsidRPr="00010B84">
        <w:rPr>
          <w:rFonts w:ascii="Times New Roman" w:hAnsi="Times New Roman" w:cs="Times New Roman"/>
          <w:color w:val="000000"/>
          <w:sz w:val="24"/>
          <w:szCs w:val="24"/>
        </w:rPr>
        <w:t>pouze na přijetí omluven</w:t>
      </w:r>
      <w:r>
        <w:rPr>
          <w:rFonts w:ascii="Times New Roman" w:hAnsi="Times New Roman" w:cs="Times New Roman"/>
          <w:color w:val="000000"/>
          <w:sz w:val="24"/>
          <w:szCs w:val="24"/>
        </w:rPr>
        <w:t>ky</w:t>
      </w:r>
      <w:r w:rsidRPr="00010B84">
        <w:rPr>
          <w:rFonts w:ascii="Times New Roman" w:hAnsi="Times New Roman" w:cs="Times New Roman"/>
          <w:color w:val="000000"/>
          <w:sz w:val="24"/>
          <w:szCs w:val="24"/>
        </w:rPr>
        <w:t xml:space="preserve"> </w:t>
      </w:r>
    </w:p>
    <w:p w:rsidR="00010B84" w:rsidRPr="00010B84" w:rsidRDefault="00010B84" w:rsidP="00010B84">
      <w:pPr>
        <w:autoSpaceDE w:val="0"/>
        <w:autoSpaceDN w:val="0"/>
        <w:adjustRightInd w:val="0"/>
        <w:spacing w:after="0" w:line="240" w:lineRule="auto"/>
        <w:rPr>
          <w:rFonts w:ascii="Times New Roman" w:hAnsi="Times New Roman" w:cs="Times New Roman"/>
          <w:color w:val="000000"/>
          <w:sz w:val="24"/>
          <w:szCs w:val="24"/>
        </w:rPr>
      </w:pPr>
      <w:r w:rsidRPr="00010B84">
        <w:rPr>
          <w:rFonts w:ascii="Times New Roman" w:hAnsi="Times New Roman" w:cs="Times New Roman"/>
          <w:b/>
          <w:bCs/>
          <w:color w:val="000000"/>
          <w:sz w:val="24"/>
          <w:szCs w:val="24"/>
        </w:rPr>
        <w:t xml:space="preserve">Záškoláctví interní </w:t>
      </w:r>
      <w:r w:rsidRPr="00010B84">
        <w:rPr>
          <w:rFonts w:ascii="Times New Roman" w:hAnsi="Times New Roman" w:cs="Times New Roman"/>
          <w:color w:val="000000"/>
          <w:sz w:val="24"/>
          <w:szCs w:val="24"/>
        </w:rPr>
        <w:t xml:space="preserve">– žák do školy dorazí a během vyučování na určitý časový úsek (např. na některou hodinu) odejde. Tento jev bývá rovněž označován jako „útěk ze školy“. </w:t>
      </w:r>
    </w:p>
    <w:p w:rsidR="00010B84" w:rsidRPr="00010B84" w:rsidRDefault="00010B84" w:rsidP="00010B84">
      <w:pPr>
        <w:autoSpaceDE w:val="0"/>
        <w:autoSpaceDN w:val="0"/>
        <w:adjustRightInd w:val="0"/>
        <w:spacing w:after="0" w:line="240" w:lineRule="auto"/>
        <w:rPr>
          <w:rFonts w:ascii="Times New Roman" w:hAnsi="Times New Roman" w:cs="Times New Roman"/>
          <w:color w:val="000000"/>
          <w:sz w:val="24"/>
          <w:szCs w:val="24"/>
        </w:rPr>
      </w:pPr>
      <w:r w:rsidRPr="00010B84">
        <w:rPr>
          <w:rFonts w:ascii="Times New Roman" w:hAnsi="Times New Roman" w:cs="Times New Roman"/>
          <w:b/>
          <w:bCs/>
          <w:color w:val="000000"/>
          <w:sz w:val="24"/>
          <w:szCs w:val="24"/>
        </w:rPr>
        <w:t xml:space="preserve">Záškoláctví impulzivní </w:t>
      </w:r>
      <w:r w:rsidRPr="00010B84">
        <w:rPr>
          <w:rFonts w:ascii="Times New Roman" w:hAnsi="Times New Roman" w:cs="Times New Roman"/>
          <w:color w:val="000000"/>
          <w:sz w:val="24"/>
          <w:szCs w:val="24"/>
        </w:rPr>
        <w:t xml:space="preserve">– žák se rozhodne náhle, impulzivně. Neúčast ve vyučování je jeho bezprostřední reakcí na okamžitý podnět. </w:t>
      </w:r>
    </w:p>
    <w:p w:rsidR="00010B84" w:rsidRDefault="00010B84" w:rsidP="00010B84">
      <w:pPr>
        <w:autoSpaceDE w:val="0"/>
        <w:autoSpaceDN w:val="0"/>
        <w:adjustRightInd w:val="0"/>
        <w:spacing w:after="0" w:line="240" w:lineRule="auto"/>
        <w:rPr>
          <w:rFonts w:ascii="Times New Roman" w:hAnsi="Times New Roman" w:cs="Times New Roman"/>
          <w:color w:val="000000"/>
          <w:sz w:val="24"/>
          <w:szCs w:val="24"/>
        </w:rPr>
      </w:pPr>
      <w:r w:rsidRPr="00010B84">
        <w:rPr>
          <w:rFonts w:ascii="Times New Roman" w:hAnsi="Times New Roman" w:cs="Times New Roman"/>
          <w:b/>
          <w:bCs/>
          <w:color w:val="000000"/>
          <w:sz w:val="24"/>
          <w:szCs w:val="24"/>
        </w:rPr>
        <w:t xml:space="preserve">Záškoláctví plánované </w:t>
      </w:r>
      <w:r w:rsidRPr="00010B84">
        <w:rPr>
          <w:rFonts w:ascii="Times New Roman" w:hAnsi="Times New Roman" w:cs="Times New Roman"/>
          <w:color w:val="000000"/>
          <w:sz w:val="24"/>
          <w:szCs w:val="24"/>
        </w:rPr>
        <w:t xml:space="preserve">– jedná se o promyšlené, dopředu naplánované jednání, jehož prostřednictvím se žák účelově vyhýbá situacím spojeným se školou (zkoušení, určitý předmět, kontakt s určitou osobou – neoblíbený učitel, jiný zaměstnanec školy, jiný žák). </w:t>
      </w:r>
    </w:p>
    <w:p w:rsidR="00010B84" w:rsidRPr="00010B84" w:rsidRDefault="00010B84" w:rsidP="00010B84">
      <w:pPr>
        <w:autoSpaceDE w:val="0"/>
        <w:autoSpaceDN w:val="0"/>
        <w:adjustRightInd w:val="0"/>
        <w:spacing w:after="0" w:line="240" w:lineRule="auto"/>
        <w:rPr>
          <w:rFonts w:ascii="Calibri" w:hAnsi="Calibri" w:cs="Calibri"/>
          <w:color w:val="000000"/>
          <w:sz w:val="24"/>
          <w:szCs w:val="24"/>
        </w:rPr>
      </w:pPr>
    </w:p>
    <w:p w:rsidR="00010B84" w:rsidRDefault="00010B84" w:rsidP="00010B84">
      <w:pPr>
        <w:autoSpaceDE w:val="0"/>
        <w:autoSpaceDN w:val="0"/>
        <w:adjustRightInd w:val="0"/>
        <w:spacing w:after="0" w:line="240" w:lineRule="auto"/>
        <w:rPr>
          <w:rFonts w:ascii="Times New Roman" w:hAnsi="Times New Roman" w:cs="Times New Roman"/>
          <w:color w:val="000000"/>
          <w:sz w:val="24"/>
          <w:szCs w:val="24"/>
        </w:rPr>
      </w:pPr>
      <w:r w:rsidRPr="00010B84">
        <w:rPr>
          <w:rFonts w:ascii="Times New Roman" w:hAnsi="Times New Roman" w:cs="Times New Roman"/>
          <w:b/>
          <w:bCs/>
          <w:color w:val="000000"/>
          <w:sz w:val="24"/>
          <w:szCs w:val="24"/>
        </w:rPr>
        <w:t xml:space="preserve">Pozdním příchodem </w:t>
      </w:r>
      <w:r w:rsidRPr="00010B84">
        <w:rPr>
          <w:rFonts w:ascii="Times New Roman" w:hAnsi="Times New Roman" w:cs="Times New Roman"/>
          <w:color w:val="000000"/>
          <w:sz w:val="24"/>
          <w:szCs w:val="24"/>
        </w:rPr>
        <w:t xml:space="preserve">se naopak rozumí taková neomluvená nepřítomnost žáka, a to i opakovaná, která je zpravidla způsobena nedbalostí žáka nebo osob odpovědných za výchovu, nebo jinými příčinami. Trvá zpravidla pouze po část vyučování (nebo i jen po část vyučovací hodiny), a to obvykle na jeho počátku. Nepřítomnost ve vyučování v tomto případě není cílem žáka ani osob odpovědných za jeho výchovu. </w:t>
      </w:r>
    </w:p>
    <w:p w:rsidR="00845EEE" w:rsidRPr="00845EEE" w:rsidRDefault="00845EEE" w:rsidP="00845EEE">
      <w:pPr>
        <w:autoSpaceDE w:val="0"/>
        <w:autoSpaceDN w:val="0"/>
        <w:adjustRightInd w:val="0"/>
        <w:spacing w:after="0" w:line="240" w:lineRule="auto"/>
        <w:rPr>
          <w:rFonts w:ascii="Calibri" w:hAnsi="Calibri" w:cs="Calibri"/>
          <w:color w:val="000000"/>
          <w:sz w:val="24"/>
          <w:szCs w:val="24"/>
        </w:rPr>
      </w:pPr>
    </w:p>
    <w:p w:rsidR="00010B84" w:rsidRPr="00010B84" w:rsidRDefault="00845EEE" w:rsidP="00010B84">
      <w:pPr>
        <w:autoSpaceDE w:val="0"/>
        <w:autoSpaceDN w:val="0"/>
        <w:adjustRightInd w:val="0"/>
        <w:spacing w:after="0" w:line="240" w:lineRule="auto"/>
        <w:rPr>
          <w:rFonts w:ascii="Times New Roman" w:hAnsi="Times New Roman" w:cs="Times New Roman"/>
          <w:color w:val="000000"/>
          <w:sz w:val="24"/>
          <w:szCs w:val="24"/>
        </w:rPr>
      </w:pPr>
      <w:r w:rsidRPr="00845EEE">
        <w:rPr>
          <w:rFonts w:ascii="Times New Roman" w:hAnsi="Times New Roman" w:cs="Times New Roman"/>
          <w:b/>
          <w:bCs/>
          <w:color w:val="000000"/>
          <w:sz w:val="24"/>
          <w:szCs w:val="24"/>
        </w:rPr>
        <w:t xml:space="preserve">Školní docházku eviduje třídní učitel </w:t>
      </w:r>
      <w:r w:rsidRPr="00845EEE">
        <w:rPr>
          <w:rFonts w:ascii="Times New Roman" w:hAnsi="Times New Roman" w:cs="Times New Roman"/>
          <w:color w:val="000000"/>
          <w:sz w:val="24"/>
          <w:szCs w:val="24"/>
        </w:rPr>
        <w:t xml:space="preserve">a v případě podezření na záškoláctví se nejprve obrací na zákonného zástupce nezletilého žáka. Právní předpisy v současnosti nestanoví určitý postup při konkrétních počtech neomluvených hodin, posouzení závažnosti situace je věcí školy. </w:t>
      </w:r>
    </w:p>
    <w:p w:rsidR="00B261F2" w:rsidRPr="00FC06BC" w:rsidRDefault="00B261F2" w:rsidP="00010B84">
      <w:pPr>
        <w:spacing w:after="0"/>
        <w:rPr>
          <w:rFonts w:ascii="Times New Roman" w:hAnsi="Times New Roman" w:cs="Times New Roman"/>
          <w:b/>
          <w:sz w:val="24"/>
          <w:szCs w:val="24"/>
        </w:rPr>
      </w:pPr>
    </w:p>
    <w:p w:rsidR="00FC06BC" w:rsidRPr="00EE47CE" w:rsidRDefault="00FC06BC" w:rsidP="00EE47CE">
      <w:pPr>
        <w:pStyle w:val="Nadpis2"/>
        <w:numPr>
          <w:ilvl w:val="0"/>
          <w:numId w:val="24"/>
        </w:numPr>
        <w:rPr>
          <w:rFonts w:eastAsia="Times New Roman"/>
          <w:iCs/>
          <w:lang w:eastAsia="cs-CZ"/>
        </w:rPr>
      </w:pPr>
      <w:bookmarkStart w:id="6" w:name="_Toc161401009"/>
      <w:r w:rsidRPr="00EE47CE">
        <w:rPr>
          <w:rFonts w:eastAsia="Times New Roman"/>
          <w:iCs/>
          <w:lang w:eastAsia="cs-CZ"/>
        </w:rPr>
        <w:t>P</w:t>
      </w:r>
      <w:r w:rsidR="00B261F2" w:rsidRPr="00EE47CE">
        <w:rPr>
          <w:rFonts w:eastAsia="Times New Roman"/>
          <w:iCs/>
          <w:lang w:eastAsia="cs-CZ"/>
        </w:rPr>
        <w:t>odrobnosti o pravidlech</w:t>
      </w:r>
      <w:r w:rsidRPr="00EE47CE">
        <w:rPr>
          <w:rFonts w:eastAsia="Times New Roman"/>
          <w:iCs/>
          <w:lang w:eastAsia="cs-CZ"/>
        </w:rPr>
        <w:t xml:space="preserve"> vzájemných vztahů dětí, žáků, studentů a jejich zákonných zástupců s</w:t>
      </w:r>
      <w:r w:rsidR="00B261F2" w:rsidRPr="00EE47CE">
        <w:rPr>
          <w:rFonts w:eastAsia="Times New Roman"/>
          <w:iCs/>
          <w:lang w:eastAsia="cs-CZ"/>
        </w:rPr>
        <w:t>e zaměstnanci školy</w:t>
      </w:r>
      <w:bookmarkEnd w:id="6"/>
    </w:p>
    <w:p w:rsidR="00FC06BC" w:rsidRPr="00092FE0" w:rsidRDefault="00FC06BC" w:rsidP="00FC06BC">
      <w:pPr>
        <w:spacing w:after="0"/>
        <w:jc w:val="center"/>
        <w:rPr>
          <w:rFonts w:ascii="Times New Roman" w:hAnsi="Times New Roman" w:cs="Times New Roman"/>
          <w:b/>
          <w:sz w:val="32"/>
          <w:szCs w:val="32"/>
        </w:rPr>
      </w:pPr>
    </w:p>
    <w:p w:rsidR="00FC06BC" w:rsidRPr="009132B9" w:rsidRDefault="00960332" w:rsidP="009132B9">
      <w:pPr>
        <w:spacing w:after="0"/>
        <w:jc w:val="both"/>
        <w:rPr>
          <w:rFonts w:ascii="Times New Roman" w:hAnsi="Times New Roman" w:cs="Times New Roman"/>
          <w:sz w:val="24"/>
          <w:szCs w:val="24"/>
        </w:rPr>
      </w:pPr>
      <w:r>
        <w:rPr>
          <w:rFonts w:ascii="Times New Roman" w:hAnsi="Times New Roman" w:cs="Times New Roman"/>
          <w:sz w:val="24"/>
          <w:szCs w:val="24"/>
        </w:rPr>
        <w:t>Zaměstnanci školy mají</w:t>
      </w:r>
      <w:r w:rsidR="009132B9" w:rsidRPr="009132B9">
        <w:rPr>
          <w:rFonts w:ascii="Times New Roman" w:hAnsi="Times New Roman" w:cs="Times New Roman"/>
          <w:sz w:val="24"/>
          <w:szCs w:val="24"/>
        </w:rPr>
        <w:t xml:space="preserve"> právo na slušné chování vůči vlastní osob</w:t>
      </w:r>
      <w:r w:rsidR="001D404C">
        <w:rPr>
          <w:rFonts w:ascii="Times New Roman" w:hAnsi="Times New Roman" w:cs="Times New Roman"/>
          <w:sz w:val="24"/>
          <w:szCs w:val="24"/>
        </w:rPr>
        <w:t>ě ze strany dětí, žáků</w:t>
      </w:r>
      <w:r w:rsidR="009132B9" w:rsidRPr="009132B9">
        <w:rPr>
          <w:rFonts w:ascii="Times New Roman" w:hAnsi="Times New Roman" w:cs="Times New Roman"/>
          <w:sz w:val="24"/>
          <w:szCs w:val="24"/>
        </w:rPr>
        <w:t xml:space="preserve"> a jejich zákonných zástupců.</w:t>
      </w:r>
    </w:p>
    <w:p w:rsidR="009132B9" w:rsidRPr="009132B9" w:rsidRDefault="009132B9" w:rsidP="009132B9">
      <w:pPr>
        <w:spacing w:after="0"/>
        <w:jc w:val="both"/>
        <w:rPr>
          <w:rFonts w:ascii="Times New Roman" w:hAnsi="Times New Roman" w:cs="Times New Roman"/>
          <w:sz w:val="24"/>
          <w:szCs w:val="24"/>
        </w:rPr>
      </w:pPr>
      <w:r w:rsidRPr="009132B9">
        <w:rPr>
          <w:rFonts w:ascii="Times New Roman" w:hAnsi="Times New Roman" w:cs="Times New Roman"/>
          <w:sz w:val="24"/>
          <w:szCs w:val="24"/>
        </w:rPr>
        <w:t>Osobnost pedagoga má vážnost, úctu a respekt.</w:t>
      </w:r>
    </w:p>
    <w:p w:rsidR="009132B9" w:rsidRPr="009132B9" w:rsidRDefault="009132B9" w:rsidP="009132B9">
      <w:pPr>
        <w:spacing w:after="0"/>
        <w:jc w:val="both"/>
        <w:rPr>
          <w:rFonts w:ascii="Times New Roman" w:hAnsi="Times New Roman" w:cs="Times New Roman"/>
          <w:sz w:val="24"/>
          <w:szCs w:val="24"/>
        </w:rPr>
      </w:pPr>
      <w:r w:rsidRPr="009132B9">
        <w:rPr>
          <w:rFonts w:ascii="Times New Roman" w:hAnsi="Times New Roman" w:cs="Times New Roman"/>
          <w:sz w:val="24"/>
          <w:szCs w:val="24"/>
        </w:rPr>
        <w:t xml:space="preserve">Je zakázáno jakkoliv pedagoga </w:t>
      </w:r>
      <w:r w:rsidR="00960332">
        <w:rPr>
          <w:rFonts w:ascii="Times New Roman" w:hAnsi="Times New Roman" w:cs="Times New Roman"/>
          <w:sz w:val="24"/>
          <w:szCs w:val="24"/>
        </w:rPr>
        <w:t xml:space="preserve">a další zaměstnance školy </w:t>
      </w:r>
      <w:r w:rsidRPr="009132B9">
        <w:rPr>
          <w:rFonts w:ascii="Times New Roman" w:hAnsi="Times New Roman" w:cs="Times New Roman"/>
          <w:sz w:val="24"/>
          <w:szCs w:val="24"/>
        </w:rPr>
        <w:t xml:space="preserve">slovně </w:t>
      </w:r>
      <w:r w:rsidR="00960332">
        <w:rPr>
          <w:rFonts w:ascii="Times New Roman" w:hAnsi="Times New Roman" w:cs="Times New Roman"/>
          <w:sz w:val="24"/>
          <w:szCs w:val="24"/>
        </w:rPr>
        <w:t xml:space="preserve">napadat, urážet, fyzicky ohrožovat nebo jakýmkoliv způsobem </w:t>
      </w:r>
      <w:r w:rsidRPr="009132B9">
        <w:rPr>
          <w:rFonts w:ascii="Times New Roman" w:hAnsi="Times New Roman" w:cs="Times New Roman"/>
          <w:sz w:val="24"/>
          <w:szCs w:val="24"/>
        </w:rPr>
        <w:t xml:space="preserve">vyhrožovat. </w:t>
      </w:r>
    </w:p>
    <w:p w:rsidR="009132B9" w:rsidRDefault="009132B9" w:rsidP="009132B9">
      <w:pPr>
        <w:spacing w:after="0"/>
        <w:jc w:val="both"/>
        <w:rPr>
          <w:rFonts w:ascii="Times New Roman" w:hAnsi="Times New Roman" w:cs="Times New Roman"/>
          <w:sz w:val="24"/>
          <w:szCs w:val="24"/>
        </w:rPr>
      </w:pPr>
      <w:r w:rsidRPr="009132B9">
        <w:rPr>
          <w:rFonts w:ascii="Times New Roman" w:hAnsi="Times New Roman" w:cs="Times New Roman"/>
          <w:sz w:val="24"/>
          <w:szCs w:val="24"/>
        </w:rPr>
        <w:t xml:space="preserve">Pedagog, </w:t>
      </w:r>
      <w:r w:rsidR="001D404C">
        <w:rPr>
          <w:rFonts w:ascii="Times New Roman" w:hAnsi="Times New Roman" w:cs="Times New Roman"/>
          <w:sz w:val="24"/>
          <w:szCs w:val="24"/>
        </w:rPr>
        <w:t>nepedagogický zaměstnanec</w:t>
      </w:r>
      <w:r w:rsidR="00960332">
        <w:rPr>
          <w:rFonts w:ascii="Times New Roman" w:hAnsi="Times New Roman" w:cs="Times New Roman"/>
          <w:sz w:val="24"/>
          <w:szCs w:val="24"/>
        </w:rPr>
        <w:t xml:space="preserve"> školy, </w:t>
      </w:r>
      <w:r w:rsidR="001D404C">
        <w:rPr>
          <w:rFonts w:ascii="Times New Roman" w:hAnsi="Times New Roman" w:cs="Times New Roman"/>
          <w:sz w:val="24"/>
          <w:szCs w:val="24"/>
        </w:rPr>
        <w:t>žák</w:t>
      </w:r>
      <w:r w:rsidRPr="009132B9">
        <w:rPr>
          <w:rFonts w:ascii="Times New Roman" w:hAnsi="Times New Roman" w:cs="Times New Roman"/>
          <w:sz w:val="24"/>
          <w:szCs w:val="24"/>
        </w:rPr>
        <w:t xml:space="preserve"> a jejich zákonní zástupci jsou si rovni a jednají spolu v partnerském vztahu. </w:t>
      </w:r>
    </w:p>
    <w:p w:rsidR="00960332" w:rsidRDefault="00960332" w:rsidP="009132B9">
      <w:pPr>
        <w:spacing w:after="0"/>
        <w:jc w:val="both"/>
        <w:rPr>
          <w:rFonts w:ascii="Times New Roman" w:hAnsi="Times New Roman" w:cs="Times New Roman"/>
          <w:sz w:val="24"/>
          <w:szCs w:val="24"/>
        </w:rPr>
      </w:pPr>
    </w:p>
    <w:p w:rsidR="00960332" w:rsidRDefault="00960332" w:rsidP="009132B9">
      <w:pPr>
        <w:spacing w:after="0"/>
        <w:jc w:val="both"/>
        <w:rPr>
          <w:rFonts w:ascii="Times New Roman" w:hAnsi="Times New Roman" w:cs="Times New Roman"/>
          <w:sz w:val="24"/>
          <w:szCs w:val="24"/>
        </w:rPr>
      </w:pPr>
      <w:r>
        <w:rPr>
          <w:rFonts w:ascii="Times New Roman" w:hAnsi="Times New Roman" w:cs="Times New Roman"/>
          <w:sz w:val="24"/>
          <w:szCs w:val="24"/>
        </w:rPr>
        <w:t xml:space="preserve">Pedagogičtí pracovníci školy poskytují žákům a zákonným zástupcům konzultace týkající se vzdělávání dle školského zákona. </w:t>
      </w:r>
    </w:p>
    <w:p w:rsidR="00960332" w:rsidRDefault="00960332" w:rsidP="009132B9">
      <w:pPr>
        <w:spacing w:after="0"/>
        <w:jc w:val="both"/>
        <w:rPr>
          <w:rFonts w:ascii="Times New Roman" w:hAnsi="Times New Roman" w:cs="Times New Roman"/>
          <w:sz w:val="24"/>
          <w:szCs w:val="24"/>
        </w:rPr>
      </w:pPr>
    </w:p>
    <w:p w:rsidR="00960332" w:rsidRDefault="00960332" w:rsidP="009132B9">
      <w:pPr>
        <w:spacing w:after="0"/>
        <w:jc w:val="both"/>
        <w:rPr>
          <w:rFonts w:ascii="Times New Roman" w:hAnsi="Times New Roman" w:cs="Times New Roman"/>
          <w:sz w:val="24"/>
          <w:szCs w:val="24"/>
        </w:rPr>
      </w:pPr>
      <w:r>
        <w:rPr>
          <w:rFonts w:ascii="Times New Roman" w:hAnsi="Times New Roman" w:cs="Times New Roman"/>
          <w:sz w:val="24"/>
          <w:szCs w:val="24"/>
        </w:rPr>
        <w:t xml:space="preserve">Škola bere na vědomí každý podnět ze strany žáka či zákonného zástupce vůči škole, její organizaci, provozu, průběhu vzdělávání. </w:t>
      </w:r>
    </w:p>
    <w:p w:rsidR="00960332" w:rsidRDefault="000C59CA" w:rsidP="009132B9">
      <w:pPr>
        <w:spacing w:after="0"/>
        <w:jc w:val="both"/>
        <w:rPr>
          <w:rFonts w:ascii="Times New Roman" w:hAnsi="Times New Roman" w:cs="Times New Roman"/>
          <w:sz w:val="24"/>
          <w:szCs w:val="24"/>
        </w:rPr>
      </w:pPr>
      <w:r>
        <w:rPr>
          <w:rFonts w:ascii="Times New Roman" w:hAnsi="Times New Roman" w:cs="Times New Roman"/>
          <w:sz w:val="24"/>
          <w:szCs w:val="24"/>
        </w:rPr>
        <w:t xml:space="preserve">Žáci </w:t>
      </w:r>
      <w:r w:rsidR="00960332">
        <w:rPr>
          <w:rFonts w:ascii="Times New Roman" w:hAnsi="Times New Roman" w:cs="Times New Roman"/>
          <w:sz w:val="24"/>
          <w:szCs w:val="24"/>
        </w:rPr>
        <w:t xml:space="preserve">mohou vznášet podněty osobně písemnou nebo ústní formou přímo u učitele, třídního učitele, výchovného poradce nebo ředitele školy. S podněty se však mohou obracet na jakéhokoliv zaměstnance školy, ke kterému chovají důvěru. K předání svých podnětů mohou využít i schránku důvěry umístěnou na chodbě školy. </w:t>
      </w:r>
    </w:p>
    <w:p w:rsidR="00960332" w:rsidRDefault="00960332" w:rsidP="009132B9">
      <w:pPr>
        <w:spacing w:after="0"/>
        <w:jc w:val="both"/>
        <w:rPr>
          <w:rFonts w:ascii="Times New Roman" w:hAnsi="Times New Roman" w:cs="Times New Roman"/>
          <w:sz w:val="24"/>
          <w:szCs w:val="24"/>
        </w:rPr>
      </w:pPr>
      <w:r>
        <w:rPr>
          <w:rFonts w:ascii="Times New Roman" w:hAnsi="Times New Roman" w:cs="Times New Roman"/>
          <w:sz w:val="24"/>
          <w:szCs w:val="24"/>
        </w:rPr>
        <w:t xml:space="preserve">Zaměstnanec školy, kterému byl podnět předán, oznámí tuto skutečnost řediteli školy. </w:t>
      </w:r>
    </w:p>
    <w:p w:rsidR="00960332" w:rsidRDefault="00960332" w:rsidP="009132B9">
      <w:pPr>
        <w:spacing w:after="0"/>
        <w:jc w:val="both"/>
        <w:rPr>
          <w:rFonts w:ascii="Times New Roman" w:hAnsi="Times New Roman" w:cs="Times New Roman"/>
          <w:sz w:val="24"/>
          <w:szCs w:val="24"/>
        </w:rPr>
      </w:pPr>
      <w:r>
        <w:rPr>
          <w:rFonts w:ascii="Times New Roman" w:hAnsi="Times New Roman" w:cs="Times New Roman"/>
          <w:sz w:val="24"/>
          <w:szCs w:val="24"/>
        </w:rPr>
        <w:t xml:space="preserve">Závažné podněty se řeší ihned při vzniklé situaci. Podněty formou přání, nápadů či názorů na chod školy a vzdělávání se přednesou na nejbližší pedagogické radě. </w:t>
      </w:r>
    </w:p>
    <w:p w:rsidR="00960332" w:rsidRDefault="00960332" w:rsidP="009132B9">
      <w:pPr>
        <w:spacing w:after="0"/>
        <w:jc w:val="both"/>
        <w:rPr>
          <w:rFonts w:ascii="Times New Roman" w:hAnsi="Times New Roman" w:cs="Times New Roman"/>
          <w:sz w:val="24"/>
          <w:szCs w:val="24"/>
        </w:rPr>
      </w:pPr>
      <w:r>
        <w:rPr>
          <w:rFonts w:ascii="Times New Roman" w:hAnsi="Times New Roman" w:cs="Times New Roman"/>
          <w:sz w:val="24"/>
          <w:szCs w:val="24"/>
        </w:rPr>
        <w:t xml:space="preserve">Podnět musí být vyřízen nejpozději do 30 dnů od podání, pokud situace nevyžaduje rychlejší průběh řešení. </w:t>
      </w:r>
    </w:p>
    <w:p w:rsidR="00960332" w:rsidRDefault="00960332" w:rsidP="009132B9">
      <w:pPr>
        <w:spacing w:after="0"/>
        <w:jc w:val="both"/>
        <w:rPr>
          <w:rFonts w:ascii="Times New Roman" w:hAnsi="Times New Roman" w:cs="Times New Roman"/>
          <w:sz w:val="24"/>
          <w:szCs w:val="24"/>
        </w:rPr>
      </w:pPr>
      <w:r>
        <w:rPr>
          <w:rFonts w:ascii="Times New Roman" w:hAnsi="Times New Roman" w:cs="Times New Roman"/>
          <w:sz w:val="24"/>
          <w:szCs w:val="24"/>
        </w:rPr>
        <w:t xml:space="preserve">Výsledky řešení podnětů jsou okamžitě oznámeny původci podnětu. </w:t>
      </w:r>
      <w:r w:rsidR="00CA0048">
        <w:rPr>
          <w:rFonts w:ascii="Times New Roman" w:hAnsi="Times New Roman" w:cs="Times New Roman"/>
          <w:sz w:val="24"/>
          <w:szCs w:val="24"/>
        </w:rPr>
        <w:t xml:space="preserve">O tomto je zpracován zápis, se kterým je původce podnětu seznámen. </w:t>
      </w:r>
    </w:p>
    <w:p w:rsidR="00084782" w:rsidRPr="00CD1485" w:rsidRDefault="00CA0048" w:rsidP="00CD1485">
      <w:pPr>
        <w:spacing w:after="0"/>
        <w:jc w:val="both"/>
        <w:rPr>
          <w:rFonts w:ascii="Times New Roman" w:hAnsi="Times New Roman" w:cs="Times New Roman"/>
          <w:sz w:val="24"/>
          <w:szCs w:val="24"/>
        </w:rPr>
      </w:pPr>
      <w:r>
        <w:rPr>
          <w:rFonts w:ascii="Times New Roman" w:hAnsi="Times New Roman" w:cs="Times New Roman"/>
          <w:sz w:val="24"/>
          <w:szCs w:val="24"/>
        </w:rPr>
        <w:t xml:space="preserve">Pokud je původce podnětu neznámý (schránka důvěry) postupuje se vhodným způsobem k vyřešení věci s obecným informováním na nástěnce školy. </w:t>
      </w:r>
    </w:p>
    <w:p w:rsidR="00084782" w:rsidRPr="002005DF" w:rsidRDefault="00092FE0" w:rsidP="00830AD5">
      <w:pPr>
        <w:rPr>
          <w:rFonts w:ascii="Times New Roman" w:hAnsi="Times New Roman" w:cs="Times New Roman"/>
          <w:b/>
          <w:sz w:val="24"/>
          <w:szCs w:val="24"/>
        </w:rPr>
      </w:pPr>
      <w:r>
        <w:rPr>
          <w:rFonts w:ascii="Times New Roman" w:hAnsi="Times New Roman" w:cs="Times New Roman"/>
          <w:b/>
          <w:sz w:val="24"/>
          <w:szCs w:val="24"/>
        </w:rPr>
        <w:br w:type="page"/>
      </w:r>
    </w:p>
    <w:p w:rsidR="00084782" w:rsidRPr="00EE47CE" w:rsidRDefault="00084782" w:rsidP="00EE47CE">
      <w:pPr>
        <w:pStyle w:val="Nadpis2"/>
        <w:numPr>
          <w:ilvl w:val="0"/>
          <w:numId w:val="24"/>
        </w:numPr>
        <w:rPr>
          <w:rFonts w:eastAsia="Times New Roman"/>
          <w:iCs/>
          <w:lang w:eastAsia="cs-CZ"/>
        </w:rPr>
      </w:pPr>
      <w:bookmarkStart w:id="7" w:name="_Toc161401010"/>
      <w:r w:rsidRPr="00EE47CE">
        <w:rPr>
          <w:rFonts w:eastAsia="Times New Roman"/>
          <w:iCs/>
          <w:lang w:eastAsia="cs-CZ"/>
        </w:rPr>
        <w:lastRenderedPageBreak/>
        <w:t>Provoz a vnitřní režim školy</w:t>
      </w:r>
      <w:bookmarkEnd w:id="7"/>
    </w:p>
    <w:p w:rsidR="00084782" w:rsidRPr="002005DF" w:rsidRDefault="00084782" w:rsidP="00CD1485">
      <w:pPr>
        <w:spacing w:after="0"/>
        <w:rPr>
          <w:rFonts w:ascii="Times New Roman" w:hAnsi="Times New Roman" w:cs="Times New Roman"/>
          <w:b/>
          <w:sz w:val="24"/>
          <w:szCs w:val="24"/>
        </w:rPr>
      </w:pPr>
    </w:p>
    <w:p w:rsidR="00084782" w:rsidRPr="0049407B" w:rsidRDefault="00084782" w:rsidP="00CD1485">
      <w:pPr>
        <w:spacing w:after="0"/>
        <w:rPr>
          <w:rFonts w:ascii="Times New Roman" w:hAnsi="Times New Roman" w:cs="Times New Roman"/>
          <w:b/>
          <w:sz w:val="24"/>
          <w:szCs w:val="24"/>
        </w:rPr>
      </w:pPr>
      <w:r w:rsidRPr="0049407B">
        <w:rPr>
          <w:rFonts w:ascii="Times New Roman" w:hAnsi="Times New Roman" w:cs="Times New Roman"/>
          <w:b/>
          <w:sz w:val="24"/>
          <w:szCs w:val="24"/>
        </w:rPr>
        <w:t>a) Vstup do školy a příprava na vyučování</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Pro vstup do budovy a k odchodu z budovy školy používají žáci hlavní</w:t>
      </w:r>
      <w:r w:rsidR="0049407B">
        <w:rPr>
          <w:rFonts w:ascii="Times New Roman" w:hAnsi="Times New Roman" w:cs="Times New Roman"/>
          <w:sz w:val="24"/>
          <w:szCs w:val="24"/>
        </w:rPr>
        <w:t xml:space="preserve"> vchod, který se otevírá</w:t>
      </w:r>
      <w:r w:rsidR="008A444D">
        <w:rPr>
          <w:rFonts w:ascii="Times New Roman" w:hAnsi="Times New Roman" w:cs="Times New Roman"/>
          <w:sz w:val="24"/>
          <w:szCs w:val="24"/>
        </w:rPr>
        <w:t xml:space="preserve"> </w:t>
      </w:r>
      <w:r w:rsidR="00E20DAC">
        <w:rPr>
          <w:rFonts w:ascii="Times New Roman" w:hAnsi="Times New Roman" w:cs="Times New Roman"/>
          <w:sz w:val="24"/>
          <w:szCs w:val="24"/>
        </w:rPr>
        <w:t>v 6. 00</w:t>
      </w:r>
      <w:r w:rsidR="00CA0048">
        <w:rPr>
          <w:rFonts w:ascii="Times New Roman" w:hAnsi="Times New Roman" w:cs="Times New Roman"/>
          <w:sz w:val="24"/>
          <w:szCs w:val="24"/>
        </w:rPr>
        <w:t xml:space="preserve"> hodin. </w:t>
      </w:r>
    </w:p>
    <w:p w:rsidR="00084782" w:rsidRPr="00084782" w:rsidRDefault="00084782" w:rsidP="00CD1485">
      <w:pPr>
        <w:spacing w:after="0"/>
        <w:rPr>
          <w:rFonts w:ascii="Times New Roman" w:hAnsi="Times New Roman" w:cs="Times New Roman"/>
          <w:sz w:val="24"/>
          <w:szCs w:val="24"/>
        </w:rPr>
      </w:pPr>
    </w:p>
    <w:p w:rsidR="00084782" w:rsidRPr="00084782" w:rsidRDefault="0049407B" w:rsidP="00CD1485">
      <w:pPr>
        <w:spacing w:after="0"/>
        <w:rPr>
          <w:rFonts w:ascii="Times New Roman" w:hAnsi="Times New Roman" w:cs="Times New Roman"/>
          <w:sz w:val="24"/>
          <w:szCs w:val="24"/>
        </w:rPr>
      </w:pPr>
      <w:r>
        <w:rPr>
          <w:rFonts w:ascii="Times New Roman" w:hAnsi="Times New Roman" w:cs="Times New Roman"/>
          <w:sz w:val="24"/>
          <w:szCs w:val="24"/>
        </w:rPr>
        <w:t xml:space="preserve">Boční vchod do školy se používá pouze za přítomnosti pedagoga nebo jiného zaměstnance školy. </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Vstupní brána je ote</w:t>
      </w:r>
      <w:r w:rsidR="00E20DAC">
        <w:rPr>
          <w:rFonts w:ascii="Times New Roman" w:hAnsi="Times New Roman" w:cs="Times New Roman"/>
          <w:sz w:val="24"/>
          <w:szCs w:val="24"/>
        </w:rPr>
        <w:t>vř</w:t>
      </w:r>
      <w:r w:rsidR="00330E3D">
        <w:rPr>
          <w:rFonts w:ascii="Times New Roman" w:hAnsi="Times New Roman" w:cs="Times New Roman"/>
          <w:sz w:val="24"/>
          <w:szCs w:val="24"/>
        </w:rPr>
        <w:t>ená v době od 6,00 hodin do 7,45 hodin pro vjezd zaměstnanců školy. Otevírá se v průběhu dne pouze pro vjezd či výjezd zaměstnanců a dodavatelů zboží.</w:t>
      </w:r>
      <w:r w:rsidR="00906173">
        <w:rPr>
          <w:rFonts w:ascii="Times New Roman" w:hAnsi="Times New Roman" w:cs="Times New Roman"/>
          <w:sz w:val="24"/>
          <w:szCs w:val="24"/>
        </w:rPr>
        <w:t xml:space="preserve"> </w:t>
      </w:r>
      <w:r w:rsidR="00A014AE">
        <w:rPr>
          <w:rFonts w:ascii="Times New Roman" w:hAnsi="Times New Roman" w:cs="Times New Roman"/>
          <w:sz w:val="24"/>
          <w:szCs w:val="24"/>
        </w:rPr>
        <w:t>Malá vstupní branka</w:t>
      </w:r>
      <w:r w:rsidRPr="00084782">
        <w:rPr>
          <w:rFonts w:ascii="Times New Roman" w:hAnsi="Times New Roman" w:cs="Times New Roman"/>
          <w:sz w:val="24"/>
          <w:szCs w:val="24"/>
        </w:rPr>
        <w:t xml:space="preserve"> je otevřená</w:t>
      </w:r>
      <w:r w:rsidR="00330E3D">
        <w:rPr>
          <w:rFonts w:ascii="Times New Roman" w:hAnsi="Times New Roman" w:cs="Times New Roman"/>
          <w:sz w:val="24"/>
          <w:szCs w:val="24"/>
        </w:rPr>
        <w:t xml:space="preserve"> od 6, 00 do 7,45 hodin pro vstup žáků a zákonných zástupců, poté od 12,15 hodin do 12,30 hodin pro vyzvedávání dětí z MŠ a od 14,30 do 17.00 hodin pro vyzvedávání dětí a žáků. </w:t>
      </w:r>
      <w:r w:rsidR="0049407B">
        <w:rPr>
          <w:rFonts w:ascii="Times New Roman" w:hAnsi="Times New Roman" w:cs="Times New Roman"/>
          <w:sz w:val="24"/>
          <w:szCs w:val="24"/>
        </w:rPr>
        <w:t xml:space="preserve"> </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xml:space="preserve">Žáci přicházejí do školy tak, aby se mohli </w:t>
      </w:r>
      <w:r w:rsidR="00A014AE">
        <w:rPr>
          <w:rFonts w:ascii="Times New Roman" w:hAnsi="Times New Roman" w:cs="Times New Roman"/>
          <w:sz w:val="24"/>
          <w:szCs w:val="24"/>
        </w:rPr>
        <w:t>pohodlně připravit na vyučování nejpozději do 7.45 hodin.</w:t>
      </w:r>
      <w:r w:rsidRPr="00084782">
        <w:rPr>
          <w:rFonts w:ascii="Times New Roman" w:hAnsi="Times New Roman" w:cs="Times New Roman"/>
          <w:sz w:val="24"/>
          <w:szCs w:val="24"/>
        </w:rPr>
        <w:t xml:space="preserve"> Opakované úmyslné pozdní příchody žáků do školy na výuku budou zaznamenávány </w:t>
      </w:r>
      <w:r w:rsidR="00CA0048">
        <w:rPr>
          <w:rFonts w:ascii="Times New Roman" w:hAnsi="Times New Roman" w:cs="Times New Roman"/>
          <w:sz w:val="24"/>
          <w:szCs w:val="24"/>
        </w:rPr>
        <w:t xml:space="preserve">do třídní knihy jako neomluvená </w:t>
      </w:r>
      <w:r w:rsidR="00BA3E41">
        <w:rPr>
          <w:rFonts w:ascii="Times New Roman" w:hAnsi="Times New Roman" w:cs="Times New Roman"/>
          <w:sz w:val="24"/>
          <w:szCs w:val="24"/>
        </w:rPr>
        <w:t xml:space="preserve">absence </w:t>
      </w:r>
      <w:r w:rsidRPr="00084782">
        <w:rPr>
          <w:rFonts w:ascii="Times New Roman" w:hAnsi="Times New Roman" w:cs="Times New Roman"/>
          <w:sz w:val="24"/>
          <w:szCs w:val="24"/>
        </w:rPr>
        <w:t>a časté opakování bude řešeno kázeňským postihem</w:t>
      </w:r>
      <w:r w:rsidR="0049407B">
        <w:rPr>
          <w:rFonts w:ascii="Times New Roman" w:hAnsi="Times New Roman" w:cs="Times New Roman"/>
          <w:sz w:val="24"/>
          <w:szCs w:val="24"/>
        </w:rPr>
        <w:t>.</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Po příchodu do budovy si žáci odkládají obuv a svršky v šatnách a odcházejí do školy.</w:t>
      </w:r>
      <w:r w:rsidR="00A014AE">
        <w:rPr>
          <w:rFonts w:ascii="Times New Roman" w:hAnsi="Times New Roman" w:cs="Times New Roman"/>
          <w:sz w:val="24"/>
          <w:szCs w:val="24"/>
        </w:rPr>
        <w:t xml:space="preserve"> </w:t>
      </w:r>
      <w:r w:rsidRPr="00084782">
        <w:rPr>
          <w:rFonts w:ascii="Times New Roman" w:hAnsi="Times New Roman" w:cs="Times New Roman"/>
          <w:sz w:val="24"/>
          <w:szCs w:val="24"/>
        </w:rPr>
        <w:t>V průběhu vyučování je žákům vstup do prostor šaten povolen pouze se svolením vyučujícího nebo učitele, který ko</w:t>
      </w:r>
      <w:r w:rsidR="001D404C">
        <w:rPr>
          <w:rFonts w:ascii="Times New Roman" w:hAnsi="Times New Roman" w:cs="Times New Roman"/>
          <w:sz w:val="24"/>
          <w:szCs w:val="24"/>
        </w:rPr>
        <w:t>ná v době přestávek dohled</w:t>
      </w:r>
      <w:r w:rsidR="0049407B">
        <w:rPr>
          <w:rFonts w:ascii="Times New Roman" w:hAnsi="Times New Roman" w:cs="Times New Roman"/>
          <w:sz w:val="24"/>
          <w:szCs w:val="24"/>
        </w:rPr>
        <w:t>. Šatna</w:t>
      </w:r>
      <w:r w:rsidRPr="00084782">
        <w:rPr>
          <w:rFonts w:ascii="Times New Roman" w:hAnsi="Times New Roman" w:cs="Times New Roman"/>
          <w:sz w:val="24"/>
          <w:szCs w:val="24"/>
        </w:rPr>
        <w:t xml:space="preserve"> s odloženými svr</w:t>
      </w:r>
      <w:r w:rsidR="00A014AE">
        <w:rPr>
          <w:rFonts w:ascii="Times New Roman" w:hAnsi="Times New Roman" w:cs="Times New Roman"/>
          <w:sz w:val="24"/>
          <w:szCs w:val="24"/>
        </w:rPr>
        <w:t xml:space="preserve">šky žáků není uzamčena, protože se přes šatnu přechází mezi třídami. </w:t>
      </w:r>
      <w:r w:rsidR="0049407B">
        <w:rPr>
          <w:rFonts w:ascii="Times New Roman" w:hAnsi="Times New Roman" w:cs="Times New Roman"/>
          <w:sz w:val="24"/>
          <w:szCs w:val="24"/>
        </w:rPr>
        <w:t xml:space="preserve"> </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Žáci nenarušují průběh vyučovacích hodin. Není dovoleno vyvolávat žáky bezdůvodně</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xml:space="preserve">během vyučování ze třídy. Výjimky povoluje ředitel školy. Návštěvy žáků (cizími osobami nebo bývalými žáky školy) v době výuky jsou povolovány jen ve výjimečných případech o přestávkách po předchozím </w:t>
      </w:r>
      <w:r w:rsidR="00CA0048">
        <w:rPr>
          <w:rFonts w:ascii="Times New Roman" w:hAnsi="Times New Roman" w:cs="Times New Roman"/>
          <w:sz w:val="24"/>
          <w:szCs w:val="24"/>
        </w:rPr>
        <w:t>ohlášení v kanceláři ředitelky školy</w:t>
      </w:r>
      <w:r w:rsidRPr="00084782">
        <w:rPr>
          <w:rFonts w:ascii="Times New Roman" w:hAnsi="Times New Roman" w:cs="Times New Roman"/>
          <w:sz w:val="24"/>
          <w:szCs w:val="24"/>
        </w:rPr>
        <w:t>.</w:t>
      </w:r>
    </w:p>
    <w:p w:rsidR="00084782" w:rsidRPr="00084782" w:rsidRDefault="00084782" w:rsidP="00CD1485">
      <w:pPr>
        <w:spacing w:after="0"/>
        <w:rPr>
          <w:rFonts w:ascii="Times New Roman" w:hAnsi="Times New Roman" w:cs="Times New Roman"/>
          <w:sz w:val="24"/>
          <w:szCs w:val="24"/>
        </w:rPr>
      </w:pP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Zálež</w:t>
      </w:r>
      <w:r w:rsidR="00CA0048">
        <w:rPr>
          <w:rFonts w:ascii="Times New Roman" w:hAnsi="Times New Roman" w:cs="Times New Roman"/>
          <w:sz w:val="24"/>
          <w:szCs w:val="24"/>
        </w:rPr>
        <w:t>itosti v kanceláři ředitelky školy</w:t>
      </w:r>
      <w:r w:rsidRPr="00084782">
        <w:rPr>
          <w:rFonts w:ascii="Times New Roman" w:hAnsi="Times New Roman" w:cs="Times New Roman"/>
          <w:sz w:val="24"/>
          <w:szCs w:val="24"/>
        </w:rPr>
        <w:t xml:space="preserve"> si žáci obstarávají v době přestávek či svého volna.</w:t>
      </w:r>
    </w:p>
    <w:p w:rsidR="00BA3E41" w:rsidRDefault="00BA3E41" w:rsidP="00CD1485">
      <w:pPr>
        <w:spacing w:after="0"/>
        <w:rPr>
          <w:rFonts w:ascii="Times New Roman" w:hAnsi="Times New Roman" w:cs="Times New Roman"/>
          <w:sz w:val="24"/>
          <w:szCs w:val="24"/>
        </w:rPr>
      </w:pPr>
    </w:p>
    <w:p w:rsidR="00BA3E41" w:rsidRDefault="00BA3E41" w:rsidP="00CD1485">
      <w:pPr>
        <w:rPr>
          <w:rFonts w:ascii="Times New Roman" w:hAnsi="Times New Roman" w:cs="Times New Roman"/>
          <w:b/>
          <w:sz w:val="24"/>
          <w:szCs w:val="24"/>
        </w:rPr>
      </w:pPr>
      <w:r>
        <w:rPr>
          <w:rFonts w:ascii="Times New Roman" w:hAnsi="Times New Roman" w:cs="Times New Roman"/>
          <w:b/>
          <w:sz w:val="24"/>
          <w:szCs w:val="24"/>
        </w:rPr>
        <w:t>b) O</w:t>
      </w:r>
      <w:r w:rsidRPr="00BA3E41">
        <w:rPr>
          <w:rFonts w:ascii="Times New Roman" w:hAnsi="Times New Roman" w:cs="Times New Roman"/>
          <w:b/>
          <w:sz w:val="24"/>
          <w:szCs w:val="24"/>
        </w:rPr>
        <w:t>rganizace vyučování mimo budovu školy</w:t>
      </w:r>
    </w:p>
    <w:p w:rsidR="00BA3E41" w:rsidRDefault="00BA3E41" w:rsidP="00CD1485">
      <w:pPr>
        <w:tabs>
          <w:tab w:val="left" w:pos="4770"/>
        </w:tabs>
        <w:spacing w:after="0"/>
        <w:rPr>
          <w:rFonts w:ascii="Times New Roman" w:hAnsi="Times New Roman" w:cs="Times New Roman"/>
          <w:sz w:val="24"/>
          <w:szCs w:val="24"/>
        </w:rPr>
      </w:pPr>
    </w:p>
    <w:p w:rsidR="00BA3E41" w:rsidRDefault="00BA3E41" w:rsidP="00CD1485">
      <w:pPr>
        <w:tabs>
          <w:tab w:val="left" w:pos="4770"/>
        </w:tabs>
        <w:spacing w:after="0"/>
        <w:rPr>
          <w:rFonts w:ascii="Times New Roman" w:hAnsi="Times New Roman" w:cs="Times New Roman"/>
          <w:sz w:val="24"/>
          <w:szCs w:val="24"/>
        </w:rPr>
      </w:pPr>
      <w:r>
        <w:rPr>
          <w:rFonts w:ascii="Times New Roman" w:hAnsi="Times New Roman" w:cs="Times New Roman"/>
          <w:sz w:val="24"/>
          <w:szCs w:val="24"/>
        </w:rPr>
        <w:t xml:space="preserve">Vyučování mimo budovu školy se organizuje při hodinách tělesné výchovy. Žáci odjíždějí linkovým autobusem do tělocvičny ve vedlejší obci. Za žáky zodpovídá učitel tělesné výchovy nebo určený pedagogický zaměstnance školy. Žáci </w:t>
      </w:r>
      <w:r w:rsidR="00E20DAC">
        <w:rPr>
          <w:rFonts w:ascii="Times New Roman" w:hAnsi="Times New Roman" w:cs="Times New Roman"/>
          <w:sz w:val="24"/>
          <w:szCs w:val="24"/>
        </w:rPr>
        <w:t xml:space="preserve">i zákonní zástupci </w:t>
      </w:r>
      <w:r>
        <w:rPr>
          <w:rFonts w:ascii="Times New Roman" w:hAnsi="Times New Roman" w:cs="Times New Roman"/>
          <w:sz w:val="24"/>
          <w:szCs w:val="24"/>
        </w:rPr>
        <w:t xml:space="preserve">dbají pokynů pedagoga a dodržují organizační chod dojíždění a vzdělávání v tělocvičně. </w:t>
      </w:r>
    </w:p>
    <w:p w:rsidR="00952D71" w:rsidRPr="00BA3E41" w:rsidRDefault="00952D71" w:rsidP="00CD1485">
      <w:pPr>
        <w:tabs>
          <w:tab w:val="left" w:pos="4770"/>
        </w:tabs>
        <w:spacing w:after="0"/>
        <w:rPr>
          <w:rFonts w:ascii="Times New Roman" w:hAnsi="Times New Roman" w:cs="Times New Roman"/>
          <w:sz w:val="24"/>
          <w:szCs w:val="24"/>
        </w:rPr>
      </w:pPr>
      <w:r>
        <w:rPr>
          <w:rFonts w:ascii="Times New Roman" w:hAnsi="Times New Roman" w:cs="Times New Roman"/>
          <w:sz w:val="24"/>
          <w:szCs w:val="24"/>
        </w:rPr>
        <w:t>Pokud škola organizuje vzdělávání mimo budovu školy</w:t>
      </w:r>
      <w:r w:rsidR="000C59CA">
        <w:rPr>
          <w:rFonts w:ascii="Times New Roman" w:hAnsi="Times New Roman" w:cs="Times New Roman"/>
          <w:sz w:val="24"/>
          <w:szCs w:val="24"/>
        </w:rPr>
        <w:t>,</w:t>
      </w:r>
      <w:r>
        <w:rPr>
          <w:rFonts w:ascii="Times New Roman" w:hAnsi="Times New Roman" w:cs="Times New Roman"/>
          <w:sz w:val="24"/>
          <w:szCs w:val="24"/>
        </w:rPr>
        <w:t xml:space="preserve"> jsou pedagogičtí zaměstnanci, žáci a zákonní zástupci poučeni o dodržování pravidel bezpečnosti při pohybu mimo budovu školy. </w:t>
      </w:r>
    </w:p>
    <w:p w:rsidR="0049407B" w:rsidRDefault="0049407B" w:rsidP="00CD1485">
      <w:pPr>
        <w:spacing w:after="0"/>
        <w:rPr>
          <w:rFonts w:ascii="Times New Roman" w:hAnsi="Times New Roman" w:cs="Times New Roman"/>
          <w:sz w:val="24"/>
          <w:szCs w:val="24"/>
        </w:rPr>
      </w:pPr>
    </w:p>
    <w:p w:rsidR="00084782" w:rsidRDefault="00952D71" w:rsidP="00CD1485">
      <w:pPr>
        <w:rPr>
          <w:rFonts w:ascii="Times New Roman" w:hAnsi="Times New Roman" w:cs="Times New Roman"/>
          <w:b/>
          <w:sz w:val="24"/>
          <w:szCs w:val="24"/>
        </w:rPr>
      </w:pPr>
      <w:r>
        <w:rPr>
          <w:rFonts w:ascii="Times New Roman" w:hAnsi="Times New Roman" w:cs="Times New Roman"/>
          <w:b/>
          <w:sz w:val="24"/>
          <w:szCs w:val="24"/>
        </w:rPr>
        <w:t xml:space="preserve">c) </w:t>
      </w:r>
      <w:r w:rsidR="00084782" w:rsidRPr="002005DF">
        <w:rPr>
          <w:rFonts w:ascii="Times New Roman" w:hAnsi="Times New Roman" w:cs="Times New Roman"/>
          <w:b/>
          <w:sz w:val="24"/>
          <w:szCs w:val="24"/>
        </w:rPr>
        <w:t>Přestávky a pobyt ve škole v době výuky</w:t>
      </w:r>
    </w:p>
    <w:p w:rsidR="00CA0048" w:rsidRDefault="00CA0048" w:rsidP="00CD1485">
      <w:pPr>
        <w:rPr>
          <w:rFonts w:ascii="Times New Roman" w:hAnsi="Times New Roman" w:cs="Times New Roman"/>
          <w:sz w:val="24"/>
          <w:szCs w:val="24"/>
        </w:rPr>
      </w:pPr>
      <w:r w:rsidRPr="00CA0048">
        <w:rPr>
          <w:rFonts w:ascii="Times New Roman" w:hAnsi="Times New Roman" w:cs="Times New Roman"/>
          <w:sz w:val="24"/>
          <w:szCs w:val="24"/>
        </w:rPr>
        <w:t>Rozpis přestávek během vyučování</w:t>
      </w:r>
    </w:p>
    <w:tbl>
      <w:tblPr>
        <w:tblStyle w:val="Mkatabulky"/>
        <w:tblW w:w="0" w:type="auto"/>
        <w:tblLook w:val="04A0" w:firstRow="1" w:lastRow="0" w:firstColumn="1" w:lastColumn="0" w:noHBand="0" w:noVBand="1"/>
      </w:tblPr>
      <w:tblGrid>
        <w:gridCol w:w="1535"/>
        <w:gridCol w:w="1535"/>
        <w:gridCol w:w="1535"/>
        <w:gridCol w:w="1535"/>
      </w:tblGrid>
      <w:tr w:rsidR="00CA0048" w:rsidTr="00CA0048">
        <w:tc>
          <w:tcPr>
            <w:tcW w:w="1535" w:type="dxa"/>
          </w:tcPr>
          <w:p w:rsidR="00CA0048" w:rsidRPr="00CA0048" w:rsidRDefault="00CA0048" w:rsidP="00CD1485">
            <w:pPr>
              <w:rPr>
                <w:rFonts w:ascii="Times New Roman" w:hAnsi="Times New Roman" w:cs="Times New Roman"/>
                <w:sz w:val="24"/>
                <w:szCs w:val="24"/>
              </w:rPr>
            </w:pPr>
            <w:r w:rsidRPr="00CA0048">
              <w:rPr>
                <w:rFonts w:ascii="Times New Roman" w:hAnsi="Times New Roman" w:cs="Times New Roman"/>
                <w:sz w:val="24"/>
                <w:szCs w:val="24"/>
              </w:rPr>
              <w:t>1.(10min.)</w:t>
            </w:r>
          </w:p>
        </w:tc>
        <w:tc>
          <w:tcPr>
            <w:tcW w:w="1535" w:type="dxa"/>
          </w:tcPr>
          <w:p w:rsidR="00CA0048" w:rsidRPr="00CA0048" w:rsidRDefault="00CA0048" w:rsidP="00CD1485">
            <w:pPr>
              <w:rPr>
                <w:rFonts w:ascii="Times New Roman" w:hAnsi="Times New Roman" w:cs="Times New Roman"/>
                <w:sz w:val="24"/>
                <w:szCs w:val="24"/>
              </w:rPr>
            </w:pPr>
            <w:r>
              <w:rPr>
                <w:rFonts w:ascii="Times New Roman" w:hAnsi="Times New Roman" w:cs="Times New Roman"/>
                <w:sz w:val="24"/>
                <w:szCs w:val="24"/>
              </w:rPr>
              <w:t>2.</w:t>
            </w:r>
            <w:r w:rsidRPr="00CA0048">
              <w:rPr>
                <w:rFonts w:ascii="Times New Roman" w:hAnsi="Times New Roman" w:cs="Times New Roman"/>
                <w:sz w:val="24"/>
                <w:szCs w:val="24"/>
              </w:rPr>
              <w:t>(20 min</w:t>
            </w:r>
            <w:r>
              <w:rPr>
                <w:rFonts w:ascii="Times New Roman" w:hAnsi="Times New Roman" w:cs="Times New Roman"/>
                <w:sz w:val="24"/>
                <w:szCs w:val="24"/>
              </w:rPr>
              <w:t>)</w:t>
            </w:r>
          </w:p>
        </w:tc>
        <w:tc>
          <w:tcPr>
            <w:tcW w:w="1535" w:type="dxa"/>
          </w:tcPr>
          <w:p w:rsidR="00CA0048" w:rsidRDefault="00CA0048" w:rsidP="00CD1485">
            <w:pPr>
              <w:rPr>
                <w:rFonts w:ascii="Times New Roman" w:hAnsi="Times New Roman" w:cs="Times New Roman"/>
                <w:sz w:val="24"/>
                <w:szCs w:val="24"/>
              </w:rPr>
            </w:pPr>
            <w:r>
              <w:rPr>
                <w:rFonts w:ascii="Times New Roman" w:hAnsi="Times New Roman" w:cs="Times New Roman"/>
                <w:sz w:val="24"/>
                <w:szCs w:val="24"/>
              </w:rPr>
              <w:t>3.(10 min)</w:t>
            </w:r>
          </w:p>
        </w:tc>
        <w:tc>
          <w:tcPr>
            <w:tcW w:w="1535" w:type="dxa"/>
          </w:tcPr>
          <w:p w:rsidR="00CA0048" w:rsidRDefault="00CA0048" w:rsidP="00CD1485">
            <w:pPr>
              <w:rPr>
                <w:rFonts w:ascii="Times New Roman" w:hAnsi="Times New Roman" w:cs="Times New Roman"/>
                <w:sz w:val="24"/>
                <w:szCs w:val="24"/>
              </w:rPr>
            </w:pPr>
            <w:r>
              <w:rPr>
                <w:rFonts w:ascii="Times New Roman" w:hAnsi="Times New Roman" w:cs="Times New Roman"/>
                <w:sz w:val="24"/>
                <w:szCs w:val="24"/>
              </w:rPr>
              <w:t>4.(10 min)</w:t>
            </w:r>
          </w:p>
        </w:tc>
      </w:tr>
      <w:tr w:rsidR="00CA0048" w:rsidTr="00CA0048">
        <w:tc>
          <w:tcPr>
            <w:tcW w:w="1535" w:type="dxa"/>
          </w:tcPr>
          <w:p w:rsidR="00CA0048" w:rsidRDefault="00CA0048" w:rsidP="00CD1485">
            <w:pPr>
              <w:rPr>
                <w:rFonts w:ascii="Times New Roman" w:hAnsi="Times New Roman" w:cs="Times New Roman"/>
                <w:sz w:val="24"/>
                <w:szCs w:val="24"/>
              </w:rPr>
            </w:pPr>
            <w:r>
              <w:rPr>
                <w:rFonts w:ascii="Times New Roman" w:hAnsi="Times New Roman" w:cs="Times New Roman"/>
                <w:sz w:val="24"/>
                <w:szCs w:val="24"/>
              </w:rPr>
              <w:t>8,45 -8,55</w:t>
            </w:r>
          </w:p>
        </w:tc>
        <w:tc>
          <w:tcPr>
            <w:tcW w:w="1535" w:type="dxa"/>
          </w:tcPr>
          <w:p w:rsidR="00CA0048" w:rsidRDefault="00CA0048" w:rsidP="00CD1485">
            <w:pPr>
              <w:rPr>
                <w:rFonts w:ascii="Times New Roman" w:hAnsi="Times New Roman" w:cs="Times New Roman"/>
                <w:sz w:val="24"/>
                <w:szCs w:val="24"/>
              </w:rPr>
            </w:pPr>
            <w:r>
              <w:rPr>
                <w:rFonts w:ascii="Times New Roman" w:hAnsi="Times New Roman" w:cs="Times New Roman"/>
                <w:sz w:val="24"/>
                <w:szCs w:val="24"/>
              </w:rPr>
              <w:t>9,40-10,00</w:t>
            </w:r>
          </w:p>
        </w:tc>
        <w:tc>
          <w:tcPr>
            <w:tcW w:w="1535" w:type="dxa"/>
          </w:tcPr>
          <w:p w:rsidR="00CA0048" w:rsidRDefault="00CA0048" w:rsidP="00CD1485">
            <w:pPr>
              <w:rPr>
                <w:rFonts w:ascii="Times New Roman" w:hAnsi="Times New Roman" w:cs="Times New Roman"/>
                <w:sz w:val="24"/>
                <w:szCs w:val="24"/>
              </w:rPr>
            </w:pPr>
            <w:r>
              <w:rPr>
                <w:rFonts w:ascii="Times New Roman" w:hAnsi="Times New Roman" w:cs="Times New Roman"/>
                <w:sz w:val="24"/>
                <w:szCs w:val="24"/>
              </w:rPr>
              <w:t>10,45- 10,55)</w:t>
            </w:r>
          </w:p>
        </w:tc>
        <w:tc>
          <w:tcPr>
            <w:tcW w:w="1535" w:type="dxa"/>
          </w:tcPr>
          <w:p w:rsidR="00CA0048" w:rsidRDefault="00CA0048" w:rsidP="00CD1485">
            <w:pPr>
              <w:rPr>
                <w:rFonts w:ascii="Times New Roman" w:hAnsi="Times New Roman" w:cs="Times New Roman"/>
                <w:sz w:val="24"/>
                <w:szCs w:val="24"/>
              </w:rPr>
            </w:pPr>
            <w:r>
              <w:rPr>
                <w:rFonts w:ascii="Times New Roman" w:hAnsi="Times New Roman" w:cs="Times New Roman"/>
                <w:sz w:val="24"/>
                <w:szCs w:val="24"/>
              </w:rPr>
              <w:t>11,40-11,50)</w:t>
            </w:r>
          </w:p>
        </w:tc>
      </w:tr>
    </w:tbl>
    <w:p w:rsidR="00CA0048" w:rsidRDefault="00CA0048"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O velké přestávce se žáci mohou pohybovat ve vnitřním prostoru šk</w:t>
      </w:r>
      <w:r w:rsidR="00832A54">
        <w:rPr>
          <w:rFonts w:ascii="Times New Roman" w:hAnsi="Times New Roman" w:cs="Times New Roman"/>
          <w:sz w:val="24"/>
          <w:szCs w:val="24"/>
        </w:rPr>
        <w:t xml:space="preserve">olní </w:t>
      </w:r>
      <w:r w:rsidR="00A014AE">
        <w:rPr>
          <w:rFonts w:ascii="Times New Roman" w:hAnsi="Times New Roman" w:cs="Times New Roman"/>
          <w:sz w:val="24"/>
          <w:szCs w:val="24"/>
        </w:rPr>
        <w:t xml:space="preserve">budovy pouze v prvním patře a ve třídě v přízemí. </w:t>
      </w:r>
      <w:r w:rsidR="00832A54">
        <w:rPr>
          <w:rFonts w:ascii="Times New Roman" w:hAnsi="Times New Roman" w:cs="Times New Roman"/>
          <w:sz w:val="24"/>
          <w:szCs w:val="24"/>
        </w:rPr>
        <w:t>Do jiných</w:t>
      </w:r>
      <w:r w:rsidR="00A014AE">
        <w:rPr>
          <w:rFonts w:ascii="Times New Roman" w:hAnsi="Times New Roman" w:cs="Times New Roman"/>
          <w:sz w:val="24"/>
          <w:szCs w:val="24"/>
        </w:rPr>
        <w:t xml:space="preserve"> tříd nevstupují. Vstup do učeben mateřské školy je povolen jen za přítomnosti pedagoga.</w:t>
      </w: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V době hlavní přestávky žáci svačí, od</w:t>
      </w:r>
      <w:r w:rsidR="00A014AE">
        <w:rPr>
          <w:rFonts w:ascii="Times New Roman" w:hAnsi="Times New Roman" w:cs="Times New Roman"/>
          <w:sz w:val="24"/>
          <w:szCs w:val="24"/>
        </w:rPr>
        <w:t>počívají, pedagog je vždy ve třídě a dohlíží na bezpečnost žáků a správné zacházení s majetkem školy.</w:t>
      </w:r>
    </w:p>
    <w:p w:rsidR="00AB4D7D" w:rsidRDefault="00AB4D7D" w:rsidP="00CD1485">
      <w:pPr>
        <w:rPr>
          <w:rFonts w:ascii="Times New Roman" w:hAnsi="Times New Roman" w:cs="Times New Roman"/>
          <w:sz w:val="24"/>
          <w:szCs w:val="24"/>
        </w:rPr>
      </w:pPr>
      <w:r>
        <w:rPr>
          <w:rFonts w:ascii="Times New Roman" w:hAnsi="Times New Roman" w:cs="Times New Roman"/>
          <w:sz w:val="24"/>
          <w:szCs w:val="24"/>
        </w:rPr>
        <w:t>Ž</w:t>
      </w:r>
      <w:r w:rsidRPr="00084782">
        <w:rPr>
          <w:rFonts w:ascii="Times New Roman" w:hAnsi="Times New Roman" w:cs="Times New Roman"/>
          <w:sz w:val="24"/>
          <w:szCs w:val="24"/>
        </w:rPr>
        <w:t>ák může během vyučování dodržovat pitný režim</w:t>
      </w:r>
      <w:r w:rsidR="00CA0048">
        <w:rPr>
          <w:rFonts w:ascii="Times New Roman" w:hAnsi="Times New Roman" w:cs="Times New Roman"/>
          <w:sz w:val="24"/>
          <w:szCs w:val="24"/>
        </w:rPr>
        <w:t>, tak aby nenarušoval vyučování</w:t>
      </w:r>
      <w:r w:rsidRPr="00084782">
        <w:rPr>
          <w:rFonts w:ascii="Times New Roman" w:hAnsi="Times New Roman" w:cs="Times New Roman"/>
          <w:sz w:val="24"/>
          <w:szCs w:val="24"/>
        </w:rPr>
        <w:t>, se souhlasem učitele odejít během výuky na WC a přestávky trávit tak, aby se nedos</w:t>
      </w:r>
      <w:r w:rsidR="00E20DAC">
        <w:rPr>
          <w:rFonts w:ascii="Times New Roman" w:hAnsi="Times New Roman" w:cs="Times New Roman"/>
          <w:sz w:val="24"/>
          <w:szCs w:val="24"/>
        </w:rPr>
        <w:t>tal do rozporu se školním řádem.</w:t>
      </w:r>
    </w:p>
    <w:p w:rsidR="00084782" w:rsidRPr="00084782" w:rsidRDefault="00BA3E41" w:rsidP="00CD1485">
      <w:pPr>
        <w:rPr>
          <w:rFonts w:ascii="Times New Roman" w:hAnsi="Times New Roman" w:cs="Times New Roman"/>
          <w:sz w:val="24"/>
          <w:szCs w:val="24"/>
        </w:rPr>
      </w:pPr>
      <w:r>
        <w:rPr>
          <w:rFonts w:ascii="Times New Roman" w:hAnsi="Times New Roman" w:cs="Times New Roman"/>
          <w:sz w:val="24"/>
          <w:szCs w:val="24"/>
        </w:rPr>
        <w:t>Po ranním zvonění</w:t>
      </w:r>
      <w:r w:rsidR="00084782" w:rsidRPr="00084782">
        <w:rPr>
          <w:rFonts w:ascii="Times New Roman" w:hAnsi="Times New Roman" w:cs="Times New Roman"/>
          <w:sz w:val="24"/>
          <w:szCs w:val="24"/>
        </w:rPr>
        <w:t xml:space="preserve"> jsou žáci již ve svých třídách, připravují se na další hodinu nebo až nyní přechá</w:t>
      </w:r>
      <w:r w:rsidR="00105D19">
        <w:rPr>
          <w:rFonts w:ascii="Times New Roman" w:hAnsi="Times New Roman" w:cs="Times New Roman"/>
          <w:sz w:val="24"/>
          <w:szCs w:val="24"/>
        </w:rPr>
        <w:t>zejí do jiných učeben.</w:t>
      </w:r>
      <w:r w:rsidR="00084782" w:rsidRPr="00084782">
        <w:rPr>
          <w:rFonts w:ascii="Times New Roman" w:hAnsi="Times New Roman" w:cs="Times New Roman"/>
          <w:sz w:val="24"/>
          <w:szCs w:val="24"/>
        </w:rPr>
        <w:t xml:space="preserve"> Všichni žáci opouští třídu s tím, že si řádně každý překontroluje všechny své osobní věci, stav lavice, ve které žák seděl.</w:t>
      </w:r>
    </w:p>
    <w:p w:rsidR="00084782" w:rsidRPr="00084782" w:rsidRDefault="00105D19" w:rsidP="00CD1485">
      <w:pPr>
        <w:spacing w:after="0"/>
        <w:rPr>
          <w:rFonts w:ascii="Times New Roman" w:hAnsi="Times New Roman" w:cs="Times New Roman"/>
          <w:sz w:val="24"/>
          <w:szCs w:val="24"/>
        </w:rPr>
      </w:pPr>
      <w:r>
        <w:rPr>
          <w:rFonts w:ascii="Times New Roman" w:hAnsi="Times New Roman" w:cs="Times New Roman"/>
          <w:sz w:val="24"/>
          <w:szCs w:val="24"/>
        </w:rPr>
        <w:t>Do jiné třídy nebo do školní jídelny</w:t>
      </w:r>
      <w:r w:rsidR="00084782" w:rsidRPr="00084782">
        <w:rPr>
          <w:rFonts w:ascii="Times New Roman" w:hAnsi="Times New Roman" w:cs="Times New Roman"/>
          <w:sz w:val="24"/>
          <w:szCs w:val="24"/>
        </w:rPr>
        <w:t xml:space="preserve">, odcházejí žáci organizovaně a čekají před učebnou či na jiném určeném místě </w:t>
      </w:r>
      <w:r>
        <w:rPr>
          <w:rFonts w:ascii="Times New Roman" w:hAnsi="Times New Roman" w:cs="Times New Roman"/>
          <w:sz w:val="24"/>
          <w:szCs w:val="24"/>
        </w:rPr>
        <w:t xml:space="preserve">na vyučujícího. </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Během malých přestávek žáci zůstávají ve svých třídách, pokud se nestěhují do jiné odborné učebny, pokud potřebují opustit třídu, informují vždy učitele konající dozor.</w:t>
      </w: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Žáci nevstupují do sborovny, kabinetů a ostatních místností vyčleněných pro zaměstnance pracovníky, nebo do provozních míst. Vstupují pouze na vyzvání.</w:t>
      </w:r>
    </w:p>
    <w:p w:rsidR="00BA3E41" w:rsidRDefault="00BA3E41" w:rsidP="00CD1485">
      <w:pPr>
        <w:spacing w:after="0"/>
        <w:rPr>
          <w:rFonts w:ascii="Times New Roman" w:hAnsi="Times New Roman" w:cs="Times New Roman"/>
          <w:sz w:val="24"/>
          <w:szCs w:val="24"/>
        </w:rPr>
      </w:pPr>
    </w:p>
    <w:p w:rsidR="00BA3E41" w:rsidRDefault="00BA3E41" w:rsidP="00CD1485">
      <w:pPr>
        <w:spacing w:after="0"/>
        <w:rPr>
          <w:rFonts w:ascii="Times New Roman" w:hAnsi="Times New Roman" w:cs="Times New Roman"/>
          <w:sz w:val="24"/>
          <w:szCs w:val="24"/>
        </w:rPr>
      </w:pPr>
      <w:r>
        <w:rPr>
          <w:rFonts w:ascii="Times New Roman" w:hAnsi="Times New Roman" w:cs="Times New Roman"/>
          <w:sz w:val="24"/>
          <w:szCs w:val="24"/>
        </w:rPr>
        <w:t>Časové rozvržení vyučovacích hodin</w:t>
      </w:r>
    </w:p>
    <w:tbl>
      <w:tblPr>
        <w:tblStyle w:val="Mkatabulky"/>
        <w:tblW w:w="0" w:type="auto"/>
        <w:tblLook w:val="04A0" w:firstRow="1" w:lastRow="0" w:firstColumn="1" w:lastColumn="0" w:noHBand="0" w:noVBand="1"/>
      </w:tblPr>
      <w:tblGrid>
        <w:gridCol w:w="1842"/>
        <w:gridCol w:w="1842"/>
        <w:gridCol w:w="1842"/>
        <w:gridCol w:w="1843"/>
        <w:gridCol w:w="1843"/>
      </w:tblGrid>
      <w:tr w:rsidR="00BA3E41" w:rsidTr="00BA3E41">
        <w:tc>
          <w:tcPr>
            <w:tcW w:w="1842" w:type="dxa"/>
          </w:tcPr>
          <w:p w:rsidR="00BA3E41" w:rsidRPr="00BA3E41" w:rsidRDefault="00BA3E41" w:rsidP="00CD1485">
            <w:pPr>
              <w:pStyle w:val="Odstavecseseznamem"/>
              <w:numPr>
                <w:ilvl w:val="0"/>
                <w:numId w:val="2"/>
              </w:numPr>
              <w:rPr>
                <w:rFonts w:ascii="Times New Roman" w:hAnsi="Times New Roman" w:cs="Times New Roman"/>
                <w:sz w:val="24"/>
                <w:szCs w:val="24"/>
              </w:rPr>
            </w:pPr>
          </w:p>
        </w:tc>
        <w:tc>
          <w:tcPr>
            <w:tcW w:w="1842" w:type="dxa"/>
          </w:tcPr>
          <w:p w:rsidR="00BA3E41" w:rsidRPr="00BA3E41" w:rsidRDefault="00BA3E41" w:rsidP="00CD1485">
            <w:pPr>
              <w:pStyle w:val="Odstavecseseznamem"/>
              <w:numPr>
                <w:ilvl w:val="0"/>
                <w:numId w:val="2"/>
              </w:numPr>
              <w:rPr>
                <w:rFonts w:ascii="Times New Roman" w:hAnsi="Times New Roman" w:cs="Times New Roman"/>
                <w:sz w:val="24"/>
                <w:szCs w:val="24"/>
              </w:rPr>
            </w:pPr>
          </w:p>
        </w:tc>
        <w:tc>
          <w:tcPr>
            <w:tcW w:w="1842" w:type="dxa"/>
          </w:tcPr>
          <w:p w:rsidR="00BA3E41" w:rsidRPr="00BA3E41" w:rsidRDefault="00BA3E41" w:rsidP="00CD1485">
            <w:pPr>
              <w:pStyle w:val="Odstavecseseznamem"/>
              <w:numPr>
                <w:ilvl w:val="0"/>
                <w:numId w:val="2"/>
              </w:numPr>
              <w:rPr>
                <w:rFonts w:ascii="Times New Roman" w:hAnsi="Times New Roman" w:cs="Times New Roman"/>
                <w:sz w:val="24"/>
                <w:szCs w:val="24"/>
              </w:rPr>
            </w:pPr>
          </w:p>
        </w:tc>
        <w:tc>
          <w:tcPr>
            <w:tcW w:w="1843" w:type="dxa"/>
          </w:tcPr>
          <w:p w:rsidR="00BA3E41" w:rsidRPr="00BA3E41" w:rsidRDefault="00BA3E41" w:rsidP="00CD1485">
            <w:pPr>
              <w:pStyle w:val="Odstavecseseznamem"/>
              <w:numPr>
                <w:ilvl w:val="0"/>
                <w:numId w:val="2"/>
              </w:numPr>
              <w:rPr>
                <w:rFonts w:ascii="Times New Roman" w:hAnsi="Times New Roman" w:cs="Times New Roman"/>
                <w:sz w:val="24"/>
                <w:szCs w:val="24"/>
              </w:rPr>
            </w:pPr>
          </w:p>
        </w:tc>
        <w:tc>
          <w:tcPr>
            <w:tcW w:w="1843" w:type="dxa"/>
          </w:tcPr>
          <w:p w:rsidR="00BA3E41" w:rsidRPr="00BA3E41" w:rsidRDefault="00BA3E41" w:rsidP="00CD1485">
            <w:pPr>
              <w:pStyle w:val="Odstavecseseznamem"/>
              <w:numPr>
                <w:ilvl w:val="0"/>
                <w:numId w:val="2"/>
              </w:numPr>
              <w:rPr>
                <w:rFonts w:ascii="Times New Roman" w:hAnsi="Times New Roman" w:cs="Times New Roman"/>
                <w:sz w:val="24"/>
                <w:szCs w:val="24"/>
              </w:rPr>
            </w:pPr>
          </w:p>
        </w:tc>
      </w:tr>
      <w:tr w:rsidR="00BA3E41" w:rsidTr="00BA3E41">
        <w:tc>
          <w:tcPr>
            <w:tcW w:w="1842" w:type="dxa"/>
          </w:tcPr>
          <w:p w:rsidR="00BA3E41" w:rsidRDefault="00BA3E41" w:rsidP="00CD1485">
            <w:pPr>
              <w:rPr>
                <w:rFonts w:ascii="Times New Roman" w:hAnsi="Times New Roman" w:cs="Times New Roman"/>
                <w:sz w:val="24"/>
                <w:szCs w:val="24"/>
              </w:rPr>
            </w:pPr>
            <w:r>
              <w:rPr>
                <w:rFonts w:ascii="Times New Roman" w:hAnsi="Times New Roman" w:cs="Times New Roman"/>
                <w:sz w:val="24"/>
                <w:szCs w:val="24"/>
              </w:rPr>
              <w:t>8,00 – 8,45</w:t>
            </w:r>
          </w:p>
        </w:tc>
        <w:tc>
          <w:tcPr>
            <w:tcW w:w="1842" w:type="dxa"/>
          </w:tcPr>
          <w:p w:rsidR="00BA3E41" w:rsidRDefault="00BA3E41" w:rsidP="00CD1485">
            <w:pPr>
              <w:rPr>
                <w:rFonts w:ascii="Times New Roman" w:hAnsi="Times New Roman" w:cs="Times New Roman"/>
                <w:sz w:val="24"/>
                <w:szCs w:val="24"/>
              </w:rPr>
            </w:pPr>
            <w:r>
              <w:rPr>
                <w:rFonts w:ascii="Times New Roman" w:hAnsi="Times New Roman" w:cs="Times New Roman"/>
                <w:sz w:val="24"/>
                <w:szCs w:val="24"/>
              </w:rPr>
              <w:t>8,55 -9,40</w:t>
            </w:r>
          </w:p>
        </w:tc>
        <w:tc>
          <w:tcPr>
            <w:tcW w:w="1842" w:type="dxa"/>
          </w:tcPr>
          <w:p w:rsidR="00BA3E41" w:rsidRDefault="00BA3E41" w:rsidP="00CD1485">
            <w:pPr>
              <w:rPr>
                <w:rFonts w:ascii="Times New Roman" w:hAnsi="Times New Roman" w:cs="Times New Roman"/>
                <w:sz w:val="24"/>
                <w:szCs w:val="24"/>
              </w:rPr>
            </w:pPr>
            <w:r>
              <w:rPr>
                <w:rFonts w:ascii="Times New Roman" w:hAnsi="Times New Roman" w:cs="Times New Roman"/>
                <w:sz w:val="24"/>
                <w:szCs w:val="24"/>
              </w:rPr>
              <w:t xml:space="preserve">10,00 – 10,45 </w:t>
            </w:r>
          </w:p>
        </w:tc>
        <w:tc>
          <w:tcPr>
            <w:tcW w:w="1843" w:type="dxa"/>
          </w:tcPr>
          <w:p w:rsidR="00BA3E41" w:rsidRDefault="00BA3E41" w:rsidP="00CD1485">
            <w:pPr>
              <w:rPr>
                <w:rFonts w:ascii="Times New Roman" w:hAnsi="Times New Roman" w:cs="Times New Roman"/>
                <w:sz w:val="24"/>
                <w:szCs w:val="24"/>
              </w:rPr>
            </w:pPr>
            <w:r>
              <w:rPr>
                <w:rFonts w:ascii="Times New Roman" w:hAnsi="Times New Roman" w:cs="Times New Roman"/>
                <w:sz w:val="24"/>
                <w:szCs w:val="24"/>
              </w:rPr>
              <w:t>10,55 – 11,40</w:t>
            </w:r>
          </w:p>
        </w:tc>
        <w:tc>
          <w:tcPr>
            <w:tcW w:w="1843" w:type="dxa"/>
          </w:tcPr>
          <w:p w:rsidR="00BA3E41" w:rsidRDefault="00BA3E41" w:rsidP="00CD1485">
            <w:pPr>
              <w:rPr>
                <w:rFonts w:ascii="Times New Roman" w:hAnsi="Times New Roman" w:cs="Times New Roman"/>
                <w:sz w:val="24"/>
                <w:szCs w:val="24"/>
              </w:rPr>
            </w:pPr>
            <w:r>
              <w:rPr>
                <w:rFonts w:ascii="Times New Roman" w:hAnsi="Times New Roman" w:cs="Times New Roman"/>
                <w:sz w:val="24"/>
                <w:szCs w:val="24"/>
              </w:rPr>
              <w:t>11,50 – 12,35</w:t>
            </w:r>
          </w:p>
        </w:tc>
      </w:tr>
    </w:tbl>
    <w:p w:rsidR="00BA3E41" w:rsidRPr="00084782" w:rsidRDefault="00BA3E41" w:rsidP="00CD1485">
      <w:pPr>
        <w:spacing w:after="0"/>
        <w:rPr>
          <w:rFonts w:ascii="Times New Roman" w:hAnsi="Times New Roman" w:cs="Times New Roman"/>
          <w:sz w:val="24"/>
          <w:szCs w:val="24"/>
        </w:rPr>
      </w:pPr>
    </w:p>
    <w:p w:rsidR="00770BA6" w:rsidRDefault="00C6070A" w:rsidP="00CD1485">
      <w:pPr>
        <w:spacing w:after="0"/>
        <w:rPr>
          <w:rFonts w:ascii="Times New Roman" w:hAnsi="Times New Roman" w:cs="Times New Roman"/>
          <w:sz w:val="24"/>
          <w:szCs w:val="24"/>
        </w:rPr>
      </w:pPr>
      <w:r>
        <w:rPr>
          <w:rFonts w:ascii="Times New Roman" w:hAnsi="Times New Roman" w:cs="Times New Roman"/>
          <w:sz w:val="24"/>
          <w:szCs w:val="24"/>
        </w:rPr>
        <w:t>Délka v</w:t>
      </w:r>
      <w:r w:rsidR="00BA3E41">
        <w:rPr>
          <w:rFonts w:ascii="Times New Roman" w:hAnsi="Times New Roman" w:cs="Times New Roman"/>
          <w:sz w:val="24"/>
          <w:szCs w:val="24"/>
        </w:rPr>
        <w:t>yučovací</w:t>
      </w:r>
      <w:r>
        <w:rPr>
          <w:rFonts w:ascii="Times New Roman" w:hAnsi="Times New Roman" w:cs="Times New Roman"/>
          <w:sz w:val="24"/>
          <w:szCs w:val="24"/>
        </w:rPr>
        <w:t>ch</w:t>
      </w:r>
      <w:r w:rsidR="00BA3E41">
        <w:rPr>
          <w:rFonts w:ascii="Times New Roman" w:hAnsi="Times New Roman" w:cs="Times New Roman"/>
          <w:sz w:val="24"/>
          <w:szCs w:val="24"/>
        </w:rPr>
        <w:t xml:space="preserve"> hodi</w:t>
      </w:r>
      <w:r>
        <w:rPr>
          <w:rFonts w:ascii="Times New Roman" w:hAnsi="Times New Roman" w:cs="Times New Roman"/>
          <w:sz w:val="24"/>
          <w:szCs w:val="24"/>
        </w:rPr>
        <w:t>n se dodržuje</w:t>
      </w:r>
      <w:r w:rsidR="00BA3E41">
        <w:rPr>
          <w:rFonts w:ascii="Times New Roman" w:hAnsi="Times New Roman" w:cs="Times New Roman"/>
          <w:sz w:val="24"/>
          <w:szCs w:val="24"/>
        </w:rPr>
        <w:t xml:space="preserve"> dle rozvržení hodin. Je ale možné hodiny fl</w:t>
      </w:r>
      <w:r>
        <w:rPr>
          <w:rFonts w:ascii="Times New Roman" w:hAnsi="Times New Roman" w:cs="Times New Roman"/>
          <w:sz w:val="24"/>
          <w:szCs w:val="24"/>
        </w:rPr>
        <w:t xml:space="preserve">exibilně zkrátit či prodloužit, pokud je organizován projekt či projektový den, a </w:t>
      </w:r>
      <w:r w:rsidR="00BA3E41">
        <w:rPr>
          <w:rFonts w:ascii="Times New Roman" w:hAnsi="Times New Roman" w:cs="Times New Roman"/>
          <w:sz w:val="24"/>
          <w:szCs w:val="24"/>
        </w:rPr>
        <w:t xml:space="preserve">pokud tomu vyhovuje zdravotní stav žáků a průběh vzdělávání. </w:t>
      </w:r>
    </w:p>
    <w:p w:rsidR="00CD1485" w:rsidRDefault="00CD1485" w:rsidP="00CD1485">
      <w:pPr>
        <w:rPr>
          <w:rFonts w:ascii="Times New Roman" w:hAnsi="Times New Roman" w:cs="Times New Roman"/>
          <w:sz w:val="24"/>
          <w:szCs w:val="24"/>
        </w:rPr>
      </w:pPr>
    </w:p>
    <w:p w:rsidR="00952D71" w:rsidRDefault="00952D71" w:rsidP="00CD1485">
      <w:pPr>
        <w:rPr>
          <w:rFonts w:ascii="Times New Roman" w:hAnsi="Times New Roman" w:cs="Times New Roman"/>
          <w:b/>
          <w:sz w:val="24"/>
          <w:szCs w:val="24"/>
        </w:rPr>
      </w:pPr>
      <w:r w:rsidRPr="00952D71">
        <w:rPr>
          <w:rFonts w:ascii="Times New Roman" w:hAnsi="Times New Roman" w:cs="Times New Roman"/>
          <w:b/>
          <w:sz w:val="24"/>
          <w:szCs w:val="24"/>
        </w:rPr>
        <w:t>d)</w:t>
      </w:r>
      <w:r>
        <w:rPr>
          <w:rFonts w:ascii="Times New Roman" w:hAnsi="Times New Roman" w:cs="Times New Roman"/>
          <w:b/>
          <w:sz w:val="24"/>
          <w:szCs w:val="24"/>
        </w:rPr>
        <w:t xml:space="preserve"> Předávání žáků zákonným zástupcům</w:t>
      </w:r>
    </w:p>
    <w:p w:rsidR="00952D71" w:rsidRDefault="00952D71" w:rsidP="00CD1485">
      <w:pPr>
        <w:spacing w:after="0"/>
        <w:rPr>
          <w:rFonts w:ascii="Times New Roman" w:hAnsi="Times New Roman" w:cs="Times New Roman"/>
          <w:b/>
          <w:sz w:val="24"/>
          <w:szCs w:val="24"/>
        </w:rPr>
      </w:pPr>
    </w:p>
    <w:p w:rsidR="00952D71" w:rsidRDefault="00952D71" w:rsidP="00CD1485">
      <w:pPr>
        <w:spacing w:after="0"/>
        <w:rPr>
          <w:rFonts w:ascii="Times New Roman" w:hAnsi="Times New Roman" w:cs="Times New Roman"/>
          <w:sz w:val="24"/>
          <w:szCs w:val="24"/>
        </w:rPr>
      </w:pPr>
      <w:r w:rsidRPr="00952D71">
        <w:rPr>
          <w:rFonts w:ascii="Times New Roman" w:hAnsi="Times New Roman" w:cs="Times New Roman"/>
          <w:sz w:val="24"/>
          <w:szCs w:val="24"/>
        </w:rPr>
        <w:t xml:space="preserve">Žáci jsou předáváni zákonným zástupcům na základě písemných pověření nebo zápisových lístků. </w:t>
      </w:r>
      <w:r>
        <w:rPr>
          <w:rFonts w:ascii="Times New Roman" w:hAnsi="Times New Roman" w:cs="Times New Roman"/>
          <w:sz w:val="24"/>
          <w:szCs w:val="24"/>
        </w:rPr>
        <w:t xml:space="preserve">Pokud dochází ke změně v předávání žáků zákonným zástupcům vždy jen na písemném podkladě. Každodenní osobní nahlašování odchodu žáků ze školy jejich zákonnými zástupci je možné. Žáci mohou odcházet ze školy či školní družiny sami jen na podkladě písemného nahlášení zákonnými zástupci. </w:t>
      </w:r>
    </w:p>
    <w:p w:rsidR="00E20DAC" w:rsidRDefault="00E20DAC" w:rsidP="00CD1485">
      <w:pPr>
        <w:spacing w:after="0"/>
        <w:rPr>
          <w:rFonts w:ascii="Times New Roman" w:hAnsi="Times New Roman" w:cs="Times New Roman"/>
          <w:sz w:val="24"/>
          <w:szCs w:val="24"/>
        </w:rPr>
      </w:pPr>
    </w:p>
    <w:p w:rsidR="00952D71" w:rsidRDefault="00952D71" w:rsidP="00CD1485">
      <w:pPr>
        <w:spacing w:after="0"/>
        <w:rPr>
          <w:rFonts w:ascii="Times New Roman" w:hAnsi="Times New Roman" w:cs="Times New Roman"/>
          <w:b/>
          <w:sz w:val="24"/>
          <w:szCs w:val="24"/>
        </w:rPr>
      </w:pPr>
      <w:r w:rsidRPr="00952D71">
        <w:rPr>
          <w:rFonts w:ascii="Times New Roman" w:hAnsi="Times New Roman" w:cs="Times New Roman"/>
          <w:b/>
          <w:sz w:val="24"/>
          <w:szCs w:val="24"/>
        </w:rPr>
        <w:t xml:space="preserve">e) </w:t>
      </w:r>
      <w:r>
        <w:rPr>
          <w:rFonts w:ascii="Times New Roman" w:hAnsi="Times New Roman" w:cs="Times New Roman"/>
          <w:b/>
          <w:sz w:val="24"/>
          <w:szCs w:val="24"/>
        </w:rPr>
        <w:t>Výkon dohledu nad žáky</w:t>
      </w:r>
    </w:p>
    <w:p w:rsidR="00952D71" w:rsidRDefault="00952D71" w:rsidP="00CD1485">
      <w:pPr>
        <w:spacing w:after="0"/>
        <w:rPr>
          <w:rFonts w:ascii="Times New Roman" w:hAnsi="Times New Roman" w:cs="Times New Roman"/>
          <w:b/>
          <w:sz w:val="24"/>
          <w:szCs w:val="24"/>
        </w:rPr>
      </w:pPr>
    </w:p>
    <w:p w:rsidR="00952D71" w:rsidRPr="00952D71" w:rsidRDefault="00952D71" w:rsidP="00CD1485">
      <w:pPr>
        <w:spacing w:after="0"/>
        <w:rPr>
          <w:rFonts w:ascii="Times New Roman" w:hAnsi="Times New Roman" w:cs="Times New Roman"/>
          <w:sz w:val="24"/>
          <w:szCs w:val="24"/>
        </w:rPr>
      </w:pPr>
      <w:r w:rsidRPr="00952D71">
        <w:rPr>
          <w:rFonts w:ascii="Times New Roman" w:hAnsi="Times New Roman" w:cs="Times New Roman"/>
          <w:sz w:val="24"/>
          <w:szCs w:val="24"/>
        </w:rPr>
        <w:t>Dohled nad žáky vykonává u</w:t>
      </w:r>
      <w:r w:rsidR="004B504A">
        <w:rPr>
          <w:rFonts w:ascii="Times New Roman" w:hAnsi="Times New Roman" w:cs="Times New Roman"/>
          <w:sz w:val="24"/>
          <w:szCs w:val="24"/>
        </w:rPr>
        <w:t>rčený pedagog dle rozpisu dohledů</w:t>
      </w:r>
      <w:r w:rsidRPr="00952D71">
        <w:rPr>
          <w:rFonts w:ascii="Times New Roman" w:hAnsi="Times New Roman" w:cs="Times New Roman"/>
          <w:sz w:val="24"/>
          <w:szCs w:val="24"/>
        </w:rPr>
        <w:t xml:space="preserve">. Pedagogové se v podmínkách naší školy nevzdalují ze třídy, pokud to není nezbytně nutné. </w:t>
      </w:r>
      <w:r w:rsidR="004344C1">
        <w:rPr>
          <w:rFonts w:ascii="Times New Roman" w:hAnsi="Times New Roman" w:cs="Times New Roman"/>
          <w:sz w:val="24"/>
          <w:szCs w:val="24"/>
        </w:rPr>
        <w:t xml:space="preserve">Za nezbytně nutné se považuje odchod na toaletu nebo ošetření některého ze žáků, pokud se stane </w:t>
      </w:r>
      <w:r w:rsidR="004344C1">
        <w:rPr>
          <w:rFonts w:ascii="Times New Roman" w:hAnsi="Times New Roman" w:cs="Times New Roman"/>
          <w:sz w:val="24"/>
          <w:szCs w:val="24"/>
        </w:rPr>
        <w:lastRenderedPageBreak/>
        <w:t xml:space="preserve">zdravotní úraz nebo se změní zdravotní stav žáka. V takovém případě oznámí situaci pedagog dalšímu zaměstnanci školy a požádá ho o zastoupení v dohledu nad žáky. </w:t>
      </w:r>
    </w:p>
    <w:p w:rsidR="00BA3E41" w:rsidRPr="00952D71" w:rsidRDefault="00BA3E41" w:rsidP="00CD1485">
      <w:pPr>
        <w:spacing w:after="0"/>
        <w:rPr>
          <w:rFonts w:ascii="Times New Roman" w:hAnsi="Times New Roman" w:cs="Times New Roman"/>
          <w:sz w:val="24"/>
          <w:szCs w:val="24"/>
        </w:rPr>
      </w:pPr>
    </w:p>
    <w:p w:rsidR="00084782" w:rsidRPr="002005DF" w:rsidRDefault="00952D71" w:rsidP="00CD1485">
      <w:pPr>
        <w:spacing w:after="0"/>
        <w:rPr>
          <w:rFonts w:ascii="Times New Roman" w:hAnsi="Times New Roman" w:cs="Times New Roman"/>
          <w:b/>
          <w:sz w:val="24"/>
          <w:szCs w:val="24"/>
        </w:rPr>
      </w:pPr>
      <w:r>
        <w:rPr>
          <w:rFonts w:ascii="Times New Roman" w:hAnsi="Times New Roman" w:cs="Times New Roman"/>
          <w:b/>
          <w:sz w:val="24"/>
          <w:szCs w:val="24"/>
        </w:rPr>
        <w:t>e</w:t>
      </w:r>
      <w:r w:rsidR="00084782" w:rsidRPr="002005DF">
        <w:rPr>
          <w:rFonts w:ascii="Times New Roman" w:hAnsi="Times New Roman" w:cs="Times New Roman"/>
          <w:b/>
          <w:sz w:val="24"/>
          <w:szCs w:val="24"/>
        </w:rPr>
        <w:t>) Školní jíde</w:t>
      </w:r>
      <w:r w:rsidR="002005DF">
        <w:rPr>
          <w:rFonts w:ascii="Times New Roman" w:hAnsi="Times New Roman" w:cs="Times New Roman"/>
          <w:b/>
          <w:sz w:val="24"/>
          <w:szCs w:val="24"/>
        </w:rPr>
        <w:t xml:space="preserve">lna a šatny </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xml:space="preserve">Žáci, kteří po skončení vyučování nejdou na oběd do školní jídelny </w:t>
      </w:r>
      <w:proofErr w:type="gramStart"/>
      <w:r w:rsidRPr="00084782">
        <w:rPr>
          <w:rFonts w:ascii="Times New Roman" w:hAnsi="Times New Roman" w:cs="Times New Roman"/>
          <w:sz w:val="24"/>
          <w:szCs w:val="24"/>
        </w:rPr>
        <w:t>se</w:t>
      </w:r>
      <w:proofErr w:type="gramEnd"/>
      <w:r w:rsidRPr="00084782">
        <w:rPr>
          <w:rFonts w:ascii="Times New Roman" w:hAnsi="Times New Roman" w:cs="Times New Roman"/>
          <w:sz w:val="24"/>
          <w:szCs w:val="24"/>
        </w:rPr>
        <w:t xml:space="preserve"> zbytečně a bezdůvodně nezdržují v šatnách a prostor školy rychle opouštějí určeným směrem.</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Žáci, kteří jdou na oběd do školní jídelny, vstupují do této jídelny ve školní obuvi a při čekání na oběd se řídí pokyny osob konajících dozor, v jídelně se řídí řádem školní jídelny, vyvěšeném na viditelném místě. Ve frontě na oběd je zakázáno předbíhat. Porušení tohoto zákazu je hrubým přestupkem proti školnímu řádu.</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Při obědě žáci dodržují všechna pravidla kulturního stolování.</w:t>
      </w:r>
      <w:r w:rsidR="00952D71">
        <w:rPr>
          <w:rFonts w:ascii="Times New Roman" w:hAnsi="Times New Roman" w:cs="Times New Roman"/>
          <w:sz w:val="24"/>
          <w:szCs w:val="24"/>
        </w:rPr>
        <w:t xml:space="preserve"> Dodržují klid v jídelně. Žáci nejsou nijak omezováni ve </w:t>
      </w:r>
      <w:r w:rsidR="004344C1">
        <w:rPr>
          <w:rFonts w:ascii="Times New Roman" w:hAnsi="Times New Roman" w:cs="Times New Roman"/>
          <w:sz w:val="24"/>
          <w:szCs w:val="24"/>
        </w:rPr>
        <w:t xml:space="preserve">svých </w:t>
      </w:r>
      <w:r w:rsidR="00952D71">
        <w:rPr>
          <w:rFonts w:ascii="Times New Roman" w:hAnsi="Times New Roman" w:cs="Times New Roman"/>
          <w:sz w:val="24"/>
          <w:szCs w:val="24"/>
        </w:rPr>
        <w:t xml:space="preserve">právech. </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Po skončení oběda ve školní jídelně odcházejí žáci do šaten a opouští budovu školy.</w:t>
      </w:r>
    </w:p>
    <w:p w:rsidR="00084782" w:rsidRPr="00084782" w:rsidRDefault="009132B9" w:rsidP="00CD1485">
      <w:pPr>
        <w:tabs>
          <w:tab w:val="left" w:pos="7905"/>
        </w:tabs>
        <w:spacing w:after="0"/>
        <w:rPr>
          <w:rFonts w:ascii="Times New Roman" w:hAnsi="Times New Roman" w:cs="Times New Roman"/>
          <w:sz w:val="24"/>
          <w:szCs w:val="24"/>
        </w:rPr>
      </w:pPr>
      <w:r>
        <w:rPr>
          <w:rFonts w:ascii="Times New Roman" w:hAnsi="Times New Roman" w:cs="Times New Roman"/>
          <w:sz w:val="24"/>
          <w:szCs w:val="24"/>
        </w:rPr>
        <w:tab/>
      </w:r>
    </w:p>
    <w:p w:rsidR="00084782" w:rsidRPr="002005DF" w:rsidRDefault="00952D71" w:rsidP="00CD1485">
      <w:pPr>
        <w:spacing w:after="0"/>
        <w:rPr>
          <w:rFonts w:ascii="Times New Roman" w:hAnsi="Times New Roman" w:cs="Times New Roman"/>
          <w:b/>
          <w:sz w:val="24"/>
          <w:szCs w:val="24"/>
        </w:rPr>
      </w:pPr>
      <w:r>
        <w:rPr>
          <w:rFonts w:ascii="Times New Roman" w:hAnsi="Times New Roman" w:cs="Times New Roman"/>
          <w:b/>
          <w:sz w:val="24"/>
          <w:szCs w:val="24"/>
        </w:rPr>
        <w:t>f</w:t>
      </w:r>
      <w:r w:rsidR="000C59CA">
        <w:rPr>
          <w:rFonts w:ascii="Times New Roman" w:hAnsi="Times New Roman" w:cs="Times New Roman"/>
          <w:b/>
          <w:sz w:val="24"/>
          <w:szCs w:val="24"/>
        </w:rPr>
        <w:t xml:space="preserve">) Školní družina </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Provoz školní družin</w:t>
      </w:r>
      <w:r w:rsidR="00952D71">
        <w:rPr>
          <w:rFonts w:ascii="Times New Roman" w:hAnsi="Times New Roman" w:cs="Times New Roman"/>
          <w:sz w:val="24"/>
          <w:szCs w:val="24"/>
        </w:rPr>
        <w:t>y je rozdělen</w:t>
      </w:r>
      <w:r w:rsidR="00330E3D">
        <w:rPr>
          <w:rFonts w:ascii="Times New Roman" w:hAnsi="Times New Roman" w:cs="Times New Roman"/>
          <w:sz w:val="24"/>
          <w:szCs w:val="24"/>
        </w:rPr>
        <w:t xml:space="preserve"> na </w:t>
      </w:r>
      <w:r w:rsidR="00952D71">
        <w:rPr>
          <w:rFonts w:ascii="Times New Roman" w:hAnsi="Times New Roman" w:cs="Times New Roman"/>
          <w:sz w:val="24"/>
          <w:szCs w:val="24"/>
        </w:rPr>
        <w:t xml:space="preserve"> </w:t>
      </w:r>
      <w:r w:rsidR="00ED73CB">
        <w:rPr>
          <w:rFonts w:ascii="Times New Roman" w:hAnsi="Times New Roman" w:cs="Times New Roman"/>
          <w:sz w:val="24"/>
          <w:szCs w:val="24"/>
        </w:rPr>
        <w:t>ranní provoz od 7.00</w:t>
      </w:r>
      <w:r w:rsidR="00FF3016">
        <w:rPr>
          <w:rFonts w:ascii="Times New Roman" w:hAnsi="Times New Roman" w:cs="Times New Roman"/>
          <w:sz w:val="24"/>
          <w:szCs w:val="24"/>
        </w:rPr>
        <w:t xml:space="preserve"> hodin do 7. 45</w:t>
      </w:r>
      <w:r w:rsidR="00105D19">
        <w:rPr>
          <w:rFonts w:ascii="Times New Roman" w:hAnsi="Times New Roman" w:cs="Times New Roman"/>
          <w:sz w:val="24"/>
          <w:szCs w:val="24"/>
        </w:rPr>
        <w:t xml:space="preserve"> hodin </w:t>
      </w:r>
      <w:r w:rsidR="00ED73CB">
        <w:rPr>
          <w:rFonts w:ascii="Times New Roman" w:hAnsi="Times New Roman" w:cs="Times New Roman"/>
          <w:sz w:val="24"/>
          <w:szCs w:val="24"/>
        </w:rPr>
        <w:t>a dále pokračuje od 11. 40 do 15.30</w:t>
      </w:r>
      <w:r w:rsidRPr="00084782">
        <w:rPr>
          <w:rFonts w:ascii="Times New Roman" w:hAnsi="Times New Roman" w:cs="Times New Roman"/>
          <w:sz w:val="24"/>
          <w:szCs w:val="24"/>
        </w:rPr>
        <w:t xml:space="preserve"> hodin, o případných změnách v provozu či organizaci školní družiny jsou žáci </w:t>
      </w:r>
      <w:r w:rsidR="00952D71">
        <w:rPr>
          <w:rFonts w:ascii="Times New Roman" w:hAnsi="Times New Roman" w:cs="Times New Roman"/>
          <w:sz w:val="24"/>
          <w:szCs w:val="24"/>
        </w:rPr>
        <w:t>a jejich rodiče včas informováni</w:t>
      </w:r>
      <w:r w:rsidRPr="00084782">
        <w:rPr>
          <w:rFonts w:ascii="Times New Roman" w:hAnsi="Times New Roman" w:cs="Times New Roman"/>
          <w:sz w:val="24"/>
          <w:szCs w:val="24"/>
        </w:rPr>
        <w:t>.</w:t>
      </w:r>
      <w:r w:rsidR="00330E3D">
        <w:rPr>
          <w:rFonts w:ascii="Times New Roman" w:hAnsi="Times New Roman" w:cs="Times New Roman"/>
          <w:sz w:val="24"/>
          <w:szCs w:val="24"/>
        </w:rPr>
        <w:t xml:space="preserve"> V mimořádných případech mohou žáci při brzkém ranním příchodu, kdy je nepříznivé počasí trávit dobu od 6,30 hodin do 7,00 hodin v mateřské škole pod dohledem pedagogů MŠ. V případě stavu mimořádných opatření z důvodu pandemické situace, musí mít žáci po dobu v mateřské škole ochranu nosu a úst. </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Vyučující předávají žáky po skončení dopoledního a odpoledního vyučování vychovatelkám školní družin</w:t>
      </w:r>
      <w:r w:rsidR="00105D19">
        <w:rPr>
          <w:rFonts w:ascii="Times New Roman" w:hAnsi="Times New Roman" w:cs="Times New Roman"/>
          <w:sz w:val="24"/>
          <w:szCs w:val="24"/>
        </w:rPr>
        <w:t>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Při odchodu ze školní družiny je žák vydán pouze zákonnému zástupci žáka nebo osobě, kterou rodiče písemně pověří a uvedou v zápisovém lístku.</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Mimořádné uvolnění je možné pouze na základě písemné žádosti od zákonného zástupce.</w:t>
      </w:r>
    </w:p>
    <w:p w:rsidR="00084782" w:rsidRPr="00CD1485"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Další podrobnosti v chodu školní družiny stanovuje vnitřní řád školní družiny, vydaný ředitelem školy.</w:t>
      </w:r>
    </w:p>
    <w:p w:rsidR="00084782" w:rsidRPr="00084782" w:rsidRDefault="00084782" w:rsidP="00985A45">
      <w:pPr>
        <w:spacing w:after="0"/>
        <w:jc w:val="center"/>
        <w:rPr>
          <w:rFonts w:ascii="Times New Roman" w:hAnsi="Times New Roman" w:cs="Times New Roman"/>
          <w:sz w:val="24"/>
          <w:szCs w:val="24"/>
        </w:rPr>
      </w:pPr>
    </w:p>
    <w:p w:rsidR="00084782" w:rsidRPr="00EE47CE" w:rsidRDefault="004344C1" w:rsidP="00EE47CE">
      <w:pPr>
        <w:pStyle w:val="Nadpis2"/>
        <w:numPr>
          <w:ilvl w:val="0"/>
          <w:numId w:val="24"/>
        </w:numPr>
        <w:rPr>
          <w:rFonts w:eastAsia="Times New Roman"/>
          <w:iCs/>
          <w:lang w:eastAsia="cs-CZ"/>
        </w:rPr>
      </w:pPr>
      <w:bookmarkStart w:id="8" w:name="_Toc161401011"/>
      <w:r w:rsidRPr="00EE47CE">
        <w:rPr>
          <w:rFonts w:eastAsia="Times New Roman"/>
          <w:iCs/>
          <w:lang w:eastAsia="cs-CZ"/>
        </w:rPr>
        <w:t>Podmínky zajištění bezpečnosti a ochrany zdraví dětí a žáků a jejich ochrany před sociálně patologickými jevy a před projevy diskriminace, nepřátelství nebo násilí</w:t>
      </w:r>
      <w:bookmarkEnd w:id="8"/>
    </w:p>
    <w:p w:rsidR="00084782" w:rsidRPr="00173E86" w:rsidRDefault="00084782" w:rsidP="00CD1485">
      <w:pPr>
        <w:spacing w:after="0"/>
        <w:rPr>
          <w:rFonts w:ascii="Times New Roman" w:hAnsi="Times New Roman" w:cs="Times New Roman"/>
          <w:b/>
          <w:sz w:val="24"/>
          <w:szCs w:val="24"/>
        </w:rPr>
      </w:pPr>
    </w:p>
    <w:p w:rsidR="00084782" w:rsidRPr="00084782" w:rsidRDefault="00084782" w:rsidP="00CD1485">
      <w:pPr>
        <w:spacing w:after="0"/>
        <w:rPr>
          <w:rFonts w:ascii="Times New Roman" w:hAnsi="Times New Roman" w:cs="Times New Roman"/>
          <w:sz w:val="24"/>
          <w:szCs w:val="24"/>
        </w:rPr>
      </w:pPr>
    </w:p>
    <w:p w:rsidR="00084782" w:rsidRPr="00FC06BC" w:rsidRDefault="00084782" w:rsidP="00CD1485">
      <w:pPr>
        <w:spacing w:after="0"/>
        <w:rPr>
          <w:rFonts w:ascii="Times New Roman" w:hAnsi="Times New Roman" w:cs="Times New Roman"/>
          <w:b/>
          <w:sz w:val="24"/>
          <w:szCs w:val="24"/>
        </w:rPr>
      </w:pPr>
      <w:r w:rsidRPr="00FC06BC">
        <w:rPr>
          <w:rFonts w:ascii="Times New Roman" w:hAnsi="Times New Roman" w:cs="Times New Roman"/>
          <w:b/>
          <w:sz w:val="24"/>
          <w:szCs w:val="24"/>
        </w:rPr>
        <w:t>a) Zdraví dětí, žáků, úrazy a řády odborných učeben</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Žáci jsou povinni se přezouvat, dbát na svoji osobní hygienu (zdravý životní styl).</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Žáci se chovají tak, aby ve škole i mimo školu (v době mimoškolních akcí) neohrožovali zdraví svoje ani svých spolužáků či jiných osob.</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chodí do školy slušně, čistě a vkusně oblečen a upraven.</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lastRenderedPageBreak/>
        <w:t>Každý úraz, poranění či nehodu nebo jiné porušení školního řádu (např. nevhodné chování, které ohrožuje zdraví žáka nebo jeho lidskou důstojnost), ke kterému dojde během vyučování ve třídě, na chodbě, o přestávce, v odborných učebnách nebo na hřišti, jsou žáci povinni hlásit okamžitě svému třídnímu učiteli nebo některé dospělé osobě ve škole.</w:t>
      </w:r>
    </w:p>
    <w:p w:rsidR="007D43CA" w:rsidRPr="007D43CA"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xml:space="preserve">Také každý úraz, ke kterému dojde při společné vyučovací činnosti žáků mimo školu, je třeba bez odkladu hlásit vedení školy. Dále je nutné postupovat podle platné legislativy (ošetření, zápis, nahlášení úrazu, </w:t>
      </w:r>
      <w:r w:rsidR="000C59CA">
        <w:rPr>
          <w:rFonts w:ascii="Times New Roman" w:hAnsi="Times New Roman" w:cs="Times New Roman"/>
          <w:sz w:val="24"/>
          <w:szCs w:val="24"/>
        </w:rPr>
        <w:t xml:space="preserve">informace rodičům, </w:t>
      </w:r>
      <w:r w:rsidRPr="00084782">
        <w:rPr>
          <w:rFonts w:ascii="Times New Roman" w:hAnsi="Times New Roman" w:cs="Times New Roman"/>
          <w:sz w:val="24"/>
          <w:szCs w:val="24"/>
        </w:rPr>
        <w:t>prevence).</w:t>
      </w:r>
    </w:p>
    <w:tbl>
      <w:tblPr>
        <w:tblW w:w="0" w:type="auto"/>
        <w:tblBorders>
          <w:top w:val="nil"/>
          <w:left w:val="nil"/>
          <w:bottom w:val="nil"/>
          <w:right w:val="nil"/>
        </w:tblBorders>
        <w:tblLayout w:type="fixed"/>
        <w:tblLook w:val="0000" w:firstRow="0" w:lastRow="0" w:firstColumn="0" w:lastColumn="0" w:noHBand="0" w:noVBand="0"/>
      </w:tblPr>
      <w:tblGrid>
        <w:gridCol w:w="10561"/>
      </w:tblGrid>
      <w:tr w:rsidR="007D43CA">
        <w:trPr>
          <w:trHeight w:val="285"/>
        </w:trPr>
        <w:tc>
          <w:tcPr>
            <w:tcW w:w="10561" w:type="dxa"/>
          </w:tcPr>
          <w:p w:rsidR="007D43CA" w:rsidRPr="007D43CA" w:rsidRDefault="007D43CA" w:rsidP="00CD1485">
            <w:pPr>
              <w:pStyle w:val="Default"/>
              <w:rPr>
                <w:rFonts w:ascii="Times New Roman" w:hAnsi="Times New Roman" w:cs="Times New Roman"/>
              </w:rPr>
            </w:pPr>
            <w:r w:rsidRPr="007D43CA">
              <w:rPr>
                <w:rFonts w:ascii="Times New Roman" w:hAnsi="Times New Roman" w:cs="Times New Roman"/>
              </w:rPr>
              <w:t xml:space="preserve">Školy mají povinnost dítě nebo žáka, který vykazuje známky akutního onemocnění (vysoká horečka, zvracení, průjem), oddělit od ostatních dětí, žáků nebo studentů a zajistit pro </w:t>
            </w:r>
            <w:r w:rsidR="00092FE0">
              <w:rPr>
                <w:rFonts w:ascii="Times New Roman" w:hAnsi="Times New Roman" w:cs="Times New Roman"/>
              </w:rPr>
              <w:t xml:space="preserve">ně dohled zletilé fyzické osoby. </w:t>
            </w:r>
          </w:p>
        </w:tc>
      </w:tr>
    </w:tbl>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Žákům je zakázáno manipulovat s elektrickými spotřebiči, vypínači, zásuvkami a dalšími elektrickými přístroji bez dozoru učitele.</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nesmí manipulovat s otevřeným ohněm (zapalovače, zápalky).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Při přecházení žáků na místa vyučování či konání jiných akcí mimo budovu školy se žáci řídí pokyny doprovázejících osob a pravidly silničního provozu. Žáci jsou vždy předem prokazatelným způsobem poučení o požadavcích na jejich chování.</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xml:space="preserve">Žáci jsou také seznámeni se zvláštními bezpečnostními předpisy před ozdravným pobytem, plaveckým či </w:t>
      </w:r>
      <w:r w:rsidR="004344C1">
        <w:rPr>
          <w:rFonts w:ascii="Times New Roman" w:hAnsi="Times New Roman" w:cs="Times New Roman"/>
          <w:sz w:val="24"/>
          <w:szCs w:val="24"/>
        </w:rPr>
        <w:t xml:space="preserve">bruslařským, </w:t>
      </w:r>
      <w:r w:rsidRPr="00084782">
        <w:rPr>
          <w:rFonts w:ascii="Times New Roman" w:hAnsi="Times New Roman" w:cs="Times New Roman"/>
          <w:sz w:val="24"/>
          <w:szCs w:val="24"/>
        </w:rPr>
        <w:t>lyžařským výcvikem, různými sportovními akcemi školy, odbornými exkurzemi a školními výlety (tj. před akcemi pořádanými v souladu se ŠVP ZV školy).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Při výu</w:t>
      </w:r>
      <w:r w:rsidR="002E6B98">
        <w:rPr>
          <w:rFonts w:ascii="Times New Roman" w:hAnsi="Times New Roman" w:cs="Times New Roman"/>
          <w:sz w:val="24"/>
          <w:szCs w:val="24"/>
        </w:rPr>
        <w:t xml:space="preserve">ce, která probíhá </w:t>
      </w:r>
      <w:r w:rsidRPr="00084782">
        <w:rPr>
          <w:rFonts w:ascii="Times New Roman" w:hAnsi="Times New Roman" w:cs="Times New Roman"/>
          <w:sz w:val="24"/>
          <w:szCs w:val="24"/>
        </w:rPr>
        <w:t>na hři</w:t>
      </w:r>
      <w:r w:rsidR="002E6B98">
        <w:rPr>
          <w:rFonts w:ascii="Times New Roman" w:hAnsi="Times New Roman" w:cs="Times New Roman"/>
          <w:sz w:val="24"/>
          <w:szCs w:val="24"/>
        </w:rPr>
        <w:t>šti, v terénu,</w:t>
      </w:r>
      <w:r w:rsidRPr="00084782">
        <w:rPr>
          <w:rFonts w:ascii="Times New Roman" w:hAnsi="Times New Roman" w:cs="Times New Roman"/>
          <w:sz w:val="24"/>
          <w:szCs w:val="24"/>
        </w:rPr>
        <w:t xml:space="preserve"> v počítačové učebně a ostatních učebnách, dodržují žáci specifické bezpečnostní předpisy pro tyto učebny, dané jejich zpracovanými vnitřními řády.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Vyučující daného předmětu jsou povinni s těmito řády odborných učeben a místností prokazatelným způsobem seznámit žáky při první vyučovací hodině školního roku, dodatečně poučit nepřítomné žáky, kteří při první hodině chyběli a na poučení pamatovat i během celého školního roku.</w:t>
      </w: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O všech poučeních provede vyučující záznam do třídní knihy a řády jsou v jednotlivých učebnách a ostatních místnostech vyvěšeny na viditelném místě v aktuální podobě.</w:t>
      </w:r>
    </w:p>
    <w:p w:rsidR="00CD1485" w:rsidRDefault="00CD1485" w:rsidP="00CD1485">
      <w:pPr>
        <w:rPr>
          <w:rFonts w:ascii="Times New Roman" w:hAnsi="Times New Roman" w:cs="Times New Roman"/>
          <w:b/>
          <w:sz w:val="24"/>
          <w:szCs w:val="24"/>
        </w:rPr>
      </w:pPr>
    </w:p>
    <w:p w:rsidR="00084782" w:rsidRPr="000C59CA" w:rsidRDefault="00084782" w:rsidP="00CD1485">
      <w:pPr>
        <w:rPr>
          <w:rFonts w:ascii="Times New Roman" w:hAnsi="Times New Roman" w:cs="Times New Roman"/>
          <w:b/>
          <w:sz w:val="24"/>
          <w:szCs w:val="24"/>
        </w:rPr>
      </w:pPr>
      <w:r w:rsidRPr="000C59CA">
        <w:rPr>
          <w:rFonts w:ascii="Times New Roman" w:hAnsi="Times New Roman" w:cs="Times New Roman"/>
          <w:b/>
          <w:sz w:val="24"/>
          <w:szCs w:val="24"/>
        </w:rPr>
        <w:t>b) Ochrana před sociálně patologickými jevy, před projevy násilí nebo nepřátelství</w:t>
      </w:r>
      <w:r w:rsidR="000C59CA">
        <w:rPr>
          <w:rFonts w:ascii="Times New Roman" w:hAnsi="Times New Roman" w:cs="Times New Roman"/>
          <w:b/>
          <w:sz w:val="24"/>
          <w:szCs w:val="24"/>
        </w:rPr>
        <w:t>, řešení projevů šikany</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Pro žáky a zaměstnance školy platí přísný zákaz kouření v celém areálu školy.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Pro žáky a zaměstnance školy platí přísný zákaz pití alkoholických nápojů v celém areálu školy.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Velmi striktně a důrazně bude žáky dodržován zákaz nošení, šíření a používání návykových látek. Jedná se o hrubý přestupek proti školnímu řádu.</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Za hrubý přestupek proti školnímu řádu je považováno i přinášení nejrůznějších bodných, sečných a střelných zbraní, munice a zábavné pyrotechniky. Tyto předměty budou, v případě výskytu ve škole, žákům odebrány a předány zákonným zástupcům, současně bude informována Policie ČR.</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lastRenderedPageBreak/>
        <w:t>Užívání psychotropních a návykových látek, pití alkoholu a kouření, je pro žáky školy nepřípustné i při výuce a při akcích pořádaných školou, vždy přísně zakázáno.</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Je také přísně zakázáno nošení, držení, distribuce a zneužívání návykových a stimulačních látek. Porušení výše uváděných zákazů a nařízení bude klasifikováno jako hrubý přestupek proti školnímu řádu s odpovídajícími sankcemi. Prokázané porušení školního řádu bude hodnoceno stupněm z chování jako neuspokojivé a všechny zjištěné skutečnosti budou neprodleně oznámeny Policii ČR.</w:t>
      </w: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Žák bude respektovat Program školy proti šikanování, kdy cílem je vytvořit ve škole bezpečné, respektující a spolupracující prostředí. Důležité je posilovat oblast komunikace a vztahů mezi žáky ve třídách, ve školních kolektivech.</w:t>
      </w:r>
      <w:r w:rsidR="000C59CA">
        <w:rPr>
          <w:rFonts w:ascii="Times New Roman" w:hAnsi="Times New Roman" w:cs="Times New Roman"/>
          <w:sz w:val="24"/>
          <w:szCs w:val="24"/>
        </w:rPr>
        <w:t xml:space="preserve"> Škola má vypracován Minimální preventivní program. </w:t>
      </w:r>
    </w:p>
    <w:p w:rsidR="001A5ADF" w:rsidRDefault="001A5ADF"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Při odhalení jakéhokoliv projevu šikany bude škola pracovat s agresorem a bude využívat všechna dostupná výchovná opatření (i sankce) a možné postupy při řešení této šikany. Podle závažnosti a rozsahu případu může ředitel školy udělit nejen sníženou známku z chování, ale i zákonným zástupcům doporučit dobrovolné umístění do SVP, či realizovat dobrovolný diagnostický pobyt žáka v diagnostickém ústavu. Žádný projev šikany nemůže a nesmí zůstat na naší škole bez povšimnutí a bez potrestání agresora, včetně pomoci oběti.</w:t>
      </w:r>
    </w:p>
    <w:p w:rsidR="00084782" w:rsidRPr="00084782" w:rsidRDefault="00084782" w:rsidP="00CD1485">
      <w:pPr>
        <w:spacing w:after="0"/>
        <w:rPr>
          <w:rFonts w:ascii="Times New Roman" w:hAnsi="Times New Roman" w:cs="Times New Roman"/>
          <w:sz w:val="24"/>
          <w:szCs w:val="24"/>
        </w:rPr>
      </w:pP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w:t>
      </w:r>
    </w:p>
    <w:p w:rsidR="000C59CA" w:rsidRDefault="000C59CA" w:rsidP="00CD1485">
      <w:pPr>
        <w:spacing w:after="0"/>
        <w:rPr>
          <w:rFonts w:ascii="Times New Roman" w:hAnsi="Times New Roman" w:cs="Times New Roman"/>
          <w:sz w:val="24"/>
          <w:szCs w:val="24"/>
        </w:rPr>
      </w:pPr>
    </w:p>
    <w:p w:rsidR="00084782" w:rsidRPr="00330E3D" w:rsidRDefault="000C59CA" w:rsidP="00CD1485">
      <w:pPr>
        <w:rPr>
          <w:rFonts w:ascii="Times New Roman" w:hAnsi="Times New Roman" w:cs="Times New Roman"/>
          <w:sz w:val="24"/>
          <w:szCs w:val="24"/>
        </w:rPr>
      </w:pPr>
      <w:r>
        <w:rPr>
          <w:rFonts w:ascii="Times New Roman" w:hAnsi="Times New Roman" w:cs="Times New Roman"/>
          <w:sz w:val="24"/>
          <w:szCs w:val="24"/>
        </w:rPr>
        <w:t>Ž</w:t>
      </w:r>
      <w:r w:rsidRPr="00084782">
        <w:rPr>
          <w:rFonts w:ascii="Times New Roman" w:hAnsi="Times New Roman" w:cs="Times New Roman"/>
          <w:sz w:val="24"/>
          <w:szCs w:val="24"/>
        </w:rPr>
        <w:t>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výuky. Rušení či narušování vyučovacího procesu mobilním telefonem (případně jinou technikou), bude hodnoceno jako přestupek proti školnímu řádu s odpovídajícími sankcemi.</w:t>
      </w:r>
      <w:r>
        <w:rPr>
          <w:rFonts w:ascii="Times New Roman" w:hAnsi="Times New Roman" w:cs="Times New Roman"/>
          <w:sz w:val="24"/>
          <w:szCs w:val="24"/>
        </w:rPr>
        <w:t xml:space="preserve"> </w:t>
      </w:r>
      <w:r w:rsidRPr="00084782">
        <w:rPr>
          <w:rFonts w:ascii="Times New Roman" w:hAnsi="Times New Roman" w:cs="Times New Roman"/>
          <w:sz w:val="24"/>
          <w:szCs w:val="24"/>
        </w:rPr>
        <w:t xml:space="preserve">Při opakovaném přestupku a porušování </w:t>
      </w:r>
      <w:r w:rsidR="00C6070A">
        <w:rPr>
          <w:rFonts w:ascii="Times New Roman" w:hAnsi="Times New Roman" w:cs="Times New Roman"/>
          <w:sz w:val="24"/>
          <w:szCs w:val="24"/>
        </w:rPr>
        <w:t>ZÁKAZU, budou o nevhodném chování informováni zákonní zástupci.</w:t>
      </w:r>
    </w:p>
    <w:p w:rsidR="00084782" w:rsidRPr="00084782" w:rsidRDefault="00084782" w:rsidP="00985A45">
      <w:pPr>
        <w:spacing w:after="0"/>
        <w:jc w:val="center"/>
        <w:rPr>
          <w:rFonts w:ascii="Times New Roman" w:hAnsi="Times New Roman" w:cs="Times New Roman"/>
          <w:sz w:val="24"/>
          <w:szCs w:val="24"/>
        </w:rPr>
      </w:pPr>
    </w:p>
    <w:p w:rsidR="00084782" w:rsidRPr="00EE47CE" w:rsidRDefault="00084782" w:rsidP="00EE47CE">
      <w:pPr>
        <w:pStyle w:val="Nadpis2"/>
        <w:numPr>
          <w:ilvl w:val="0"/>
          <w:numId w:val="24"/>
        </w:numPr>
        <w:rPr>
          <w:rFonts w:eastAsia="Times New Roman"/>
          <w:iCs/>
          <w:lang w:eastAsia="cs-CZ"/>
        </w:rPr>
      </w:pPr>
      <w:bookmarkStart w:id="9" w:name="_Toc161401012"/>
      <w:r w:rsidRPr="00EE47CE">
        <w:rPr>
          <w:rFonts w:eastAsia="Times New Roman"/>
          <w:iCs/>
          <w:lang w:eastAsia="cs-CZ"/>
        </w:rPr>
        <w:t>Podmínky zacházení s majetkem školy ze strany dětí a žáků a s majetkem dětí a žáků</w:t>
      </w:r>
      <w:bookmarkEnd w:id="9"/>
    </w:p>
    <w:p w:rsidR="00084782" w:rsidRPr="00EE47CE" w:rsidRDefault="00084782" w:rsidP="00EE47CE"/>
    <w:p w:rsidR="00084782" w:rsidRPr="00FC06BC" w:rsidRDefault="00084782" w:rsidP="00CD1485">
      <w:pPr>
        <w:spacing w:after="0"/>
        <w:rPr>
          <w:rFonts w:ascii="Times New Roman" w:hAnsi="Times New Roman" w:cs="Times New Roman"/>
          <w:b/>
          <w:sz w:val="24"/>
          <w:szCs w:val="24"/>
        </w:rPr>
      </w:pPr>
      <w:r w:rsidRPr="00FC06BC">
        <w:rPr>
          <w:rFonts w:ascii="Times New Roman" w:hAnsi="Times New Roman" w:cs="Times New Roman"/>
          <w:b/>
          <w:sz w:val="24"/>
          <w:szCs w:val="24"/>
        </w:rPr>
        <w:t>a) Školní majetek</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je povinen udržovat v pořádku a nepoškozené všechny věci, které tvoří zařízení</w:t>
      </w:r>
      <w:r w:rsidR="00C42562">
        <w:rPr>
          <w:rFonts w:ascii="Times New Roman" w:hAnsi="Times New Roman" w:cs="Times New Roman"/>
          <w:sz w:val="24"/>
          <w:szCs w:val="24"/>
        </w:rPr>
        <w:t xml:space="preserve"> </w:t>
      </w:r>
      <w:r w:rsidRPr="00084782">
        <w:rPr>
          <w:rFonts w:ascii="Times New Roman" w:hAnsi="Times New Roman" w:cs="Times New Roman"/>
          <w:sz w:val="24"/>
          <w:szCs w:val="24"/>
        </w:rPr>
        <w:t>školy, tříd, školní jídelny a ty, které mu byly svěřeny do osobního užívání pro výuku.</w:t>
      </w:r>
    </w:p>
    <w:p w:rsidR="00084782" w:rsidRPr="00084782" w:rsidRDefault="002005DF" w:rsidP="00CD1485">
      <w:pPr>
        <w:spacing w:after="0"/>
        <w:rPr>
          <w:rFonts w:ascii="Times New Roman" w:hAnsi="Times New Roman" w:cs="Times New Roman"/>
          <w:sz w:val="24"/>
          <w:szCs w:val="24"/>
        </w:rPr>
      </w:pPr>
      <w:r>
        <w:rPr>
          <w:rFonts w:ascii="Times New Roman" w:hAnsi="Times New Roman" w:cs="Times New Roman"/>
          <w:sz w:val="24"/>
          <w:szCs w:val="24"/>
        </w:rPr>
        <w:lastRenderedPageBreak/>
        <w:t>Zjistí-</w:t>
      </w:r>
      <w:r w:rsidR="00084782" w:rsidRPr="00084782">
        <w:rPr>
          <w:rFonts w:ascii="Times New Roman" w:hAnsi="Times New Roman" w:cs="Times New Roman"/>
          <w:sz w:val="24"/>
          <w:szCs w:val="24"/>
        </w:rPr>
        <w:t>li žák poškození jakékoliv věci (majetek školy), je povinen okamžitě vše ohlásit třídnímu učiteli, školnici nebo vedení školy.</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 xml:space="preserve">Prokázané svévolné poškození majetku, učebních pomůcek, lavic, židlí, nábytku, dveří, skel a </w:t>
      </w:r>
      <w:r w:rsidR="00C036BE">
        <w:rPr>
          <w:rFonts w:ascii="Times New Roman" w:hAnsi="Times New Roman" w:cs="Times New Roman"/>
          <w:sz w:val="24"/>
          <w:szCs w:val="24"/>
        </w:rPr>
        <w:t xml:space="preserve">dalšího zařízení bude projednáno se </w:t>
      </w:r>
      <w:r w:rsidRPr="00084782">
        <w:rPr>
          <w:rFonts w:ascii="Times New Roman" w:hAnsi="Times New Roman" w:cs="Times New Roman"/>
          <w:sz w:val="24"/>
          <w:szCs w:val="24"/>
        </w:rPr>
        <w:t>zákonný</w:t>
      </w:r>
      <w:r w:rsidR="00C036BE">
        <w:rPr>
          <w:rFonts w:ascii="Times New Roman" w:hAnsi="Times New Roman" w:cs="Times New Roman"/>
          <w:sz w:val="24"/>
          <w:szCs w:val="24"/>
        </w:rPr>
        <w:t>mi zástupci žáka a domluven další postup.</w:t>
      </w:r>
    </w:p>
    <w:p w:rsidR="00084782" w:rsidRPr="00084782" w:rsidRDefault="000C59CA" w:rsidP="00CD1485">
      <w:pPr>
        <w:spacing w:after="0"/>
        <w:rPr>
          <w:rFonts w:ascii="Times New Roman" w:hAnsi="Times New Roman" w:cs="Times New Roman"/>
          <w:sz w:val="24"/>
          <w:szCs w:val="24"/>
        </w:rPr>
      </w:pPr>
      <w:r>
        <w:rPr>
          <w:rFonts w:ascii="Times New Roman" w:hAnsi="Times New Roman" w:cs="Times New Roman"/>
          <w:sz w:val="24"/>
          <w:szCs w:val="24"/>
        </w:rPr>
        <w:t>Je zakázáno žákům manipulovat</w:t>
      </w:r>
      <w:r w:rsidR="00084782" w:rsidRPr="00084782">
        <w:rPr>
          <w:rFonts w:ascii="Times New Roman" w:hAnsi="Times New Roman" w:cs="Times New Roman"/>
          <w:sz w:val="24"/>
          <w:szCs w:val="24"/>
        </w:rPr>
        <w:t xml:space="preserve"> </w:t>
      </w:r>
      <w:r>
        <w:rPr>
          <w:rFonts w:ascii="Times New Roman" w:hAnsi="Times New Roman" w:cs="Times New Roman"/>
          <w:sz w:val="24"/>
          <w:szCs w:val="24"/>
        </w:rPr>
        <w:t>s okenními žaluziemi a otevírat horní díly</w:t>
      </w:r>
      <w:r w:rsidR="00084782" w:rsidRPr="00084782">
        <w:rPr>
          <w:rFonts w:ascii="Times New Roman" w:hAnsi="Times New Roman" w:cs="Times New Roman"/>
          <w:sz w:val="24"/>
          <w:szCs w:val="24"/>
        </w:rPr>
        <w:t xml:space="preserve"> všech oken v celém areálu školy (kmenové či odborné třídy, chodby, WC,  jídelna, školní družina a školní klub).</w:t>
      </w:r>
    </w:p>
    <w:p w:rsidR="00F00970"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Svévolné poškození přidělené učebnice nebo učební pomůcky, které je prokazatelné, je důvodem k náhradě učebnice či textu.</w:t>
      </w:r>
    </w:p>
    <w:p w:rsid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 chrání majetek školy i před poškozením a ztrátou a brání tomu, aby byl ničen nebo znehodnocován jinými osobami.</w:t>
      </w:r>
    </w:p>
    <w:p w:rsidR="00DB1058" w:rsidRDefault="00F00970" w:rsidP="00CD1485">
      <w:pPr>
        <w:spacing w:after="0"/>
        <w:rPr>
          <w:rFonts w:ascii="Times New Roman" w:hAnsi="Times New Roman" w:cs="Times New Roman"/>
          <w:sz w:val="24"/>
          <w:szCs w:val="24"/>
        </w:rPr>
      </w:pPr>
      <w:r>
        <w:rPr>
          <w:rFonts w:ascii="Times New Roman" w:hAnsi="Times New Roman" w:cs="Times New Roman"/>
          <w:sz w:val="24"/>
          <w:szCs w:val="24"/>
        </w:rPr>
        <w:t>Žáci a zákonní zástupci jsou prokazatelným způsobem poučeni o nakládání s majetkem školy.</w:t>
      </w:r>
    </w:p>
    <w:p w:rsidR="00F00970" w:rsidRPr="00084782" w:rsidRDefault="00DB1058" w:rsidP="00CD1485">
      <w:pPr>
        <w:spacing w:after="0"/>
        <w:rPr>
          <w:rFonts w:ascii="Times New Roman" w:hAnsi="Times New Roman" w:cs="Times New Roman"/>
          <w:sz w:val="24"/>
          <w:szCs w:val="24"/>
        </w:rPr>
      </w:pPr>
      <w:r>
        <w:rPr>
          <w:rFonts w:ascii="Times New Roman" w:hAnsi="Times New Roman" w:cs="Times New Roman"/>
          <w:sz w:val="24"/>
          <w:szCs w:val="24"/>
        </w:rPr>
        <w:t xml:space="preserve">Během distanční formy vzdělávání má žák možnost zapůjčení ICT vybavení v případě, že nemá své vlastní. Je povinen v zastoupení svého zákonného zástupce sepsat se školou smlouvu o výpůjčce a následně protokol o vrácení ICT vybavení. </w:t>
      </w:r>
      <w:r w:rsidR="00F00970">
        <w:rPr>
          <w:rFonts w:ascii="Times New Roman" w:hAnsi="Times New Roman" w:cs="Times New Roman"/>
          <w:sz w:val="24"/>
          <w:szCs w:val="24"/>
        </w:rPr>
        <w:t xml:space="preserve"> </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p>
    <w:p w:rsidR="00084782" w:rsidRPr="00FC06BC" w:rsidRDefault="00084782" w:rsidP="00CD1485">
      <w:pPr>
        <w:spacing w:after="0"/>
        <w:rPr>
          <w:rFonts w:ascii="Times New Roman" w:hAnsi="Times New Roman" w:cs="Times New Roman"/>
          <w:b/>
          <w:sz w:val="24"/>
          <w:szCs w:val="24"/>
        </w:rPr>
      </w:pPr>
      <w:r w:rsidRPr="00FC06BC">
        <w:rPr>
          <w:rFonts w:ascii="Times New Roman" w:hAnsi="Times New Roman" w:cs="Times New Roman"/>
          <w:b/>
          <w:sz w:val="24"/>
          <w:szCs w:val="24"/>
        </w:rPr>
        <w:t>b) Osobní majetek</w:t>
      </w:r>
    </w:p>
    <w:p w:rsidR="00084782" w:rsidRPr="00084782" w:rsidRDefault="00084782" w:rsidP="00CD1485">
      <w:pPr>
        <w:spacing w:after="0"/>
        <w:rPr>
          <w:rFonts w:ascii="Times New Roman" w:hAnsi="Times New Roman" w:cs="Times New Roman"/>
          <w:sz w:val="24"/>
          <w:szCs w:val="24"/>
        </w:rPr>
      </w:pP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Do školy žáci nosí pouze věci potřebné k výuce a osobnímu používání.</w:t>
      </w:r>
    </w:p>
    <w:p w:rsidR="00084782" w:rsidRPr="0008478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Žákům se nedoporučuje nosit do školy větší obnos peněz, drahé oblečení a obuv, šperky, drahé hodinky, jakož i hračky a předměty, které s výukou nesouvisí (často ji narušují a ohrožují žákovu bezpečnos</w:t>
      </w:r>
      <w:r w:rsidR="00C6070A">
        <w:rPr>
          <w:rFonts w:ascii="Times New Roman" w:hAnsi="Times New Roman" w:cs="Times New Roman"/>
          <w:sz w:val="24"/>
          <w:szCs w:val="24"/>
        </w:rPr>
        <w:t xml:space="preserve">t). </w:t>
      </w:r>
      <w:r w:rsidR="003F5DC2">
        <w:rPr>
          <w:rFonts w:ascii="Times New Roman" w:hAnsi="Times New Roman" w:cs="Times New Roman"/>
          <w:sz w:val="24"/>
          <w:szCs w:val="24"/>
        </w:rPr>
        <w:t xml:space="preserve">Pojištění odpovědnosti za škody likviduje pouze ztráty na oděvech, obuvi (ve stále uzamčených šatnách) a odškodnění bolestného žáka při všech akcích pořádaných školou. </w:t>
      </w:r>
    </w:p>
    <w:p w:rsidR="003F5DC2" w:rsidRDefault="00084782" w:rsidP="00CD1485">
      <w:pPr>
        <w:spacing w:after="0"/>
        <w:rPr>
          <w:rFonts w:ascii="Times New Roman" w:hAnsi="Times New Roman" w:cs="Times New Roman"/>
          <w:sz w:val="24"/>
          <w:szCs w:val="24"/>
        </w:rPr>
      </w:pPr>
      <w:r w:rsidRPr="00084782">
        <w:rPr>
          <w:rFonts w:ascii="Times New Roman" w:hAnsi="Times New Roman" w:cs="Times New Roman"/>
          <w:sz w:val="24"/>
          <w:szCs w:val="24"/>
        </w:rPr>
        <w:t>Cenné věci, peníze, klíče, mobilní telefony nenechávají žáci v prostoru školy odložené v oděvu, ani v odložených aktovkách či na jiných místech, nosí stále při sobě, nepůjčují.</w:t>
      </w:r>
      <w:r w:rsidR="00E73E21">
        <w:rPr>
          <w:rFonts w:ascii="Times New Roman" w:hAnsi="Times New Roman" w:cs="Times New Roman"/>
          <w:sz w:val="24"/>
          <w:szCs w:val="24"/>
        </w:rPr>
        <w:t xml:space="preserve"> Škola </w:t>
      </w:r>
    </w:p>
    <w:p w:rsidR="00084782" w:rsidRPr="00084782" w:rsidRDefault="00E73E21" w:rsidP="00092FE0">
      <w:pPr>
        <w:rPr>
          <w:rFonts w:ascii="Times New Roman" w:hAnsi="Times New Roman" w:cs="Times New Roman"/>
          <w:sz w:val="24"/>
          <w:szCs w:val="24"/>
        </w:rPr>
      </w:pPr>
      <w:r>
        <w:rPr>
          <w:rFonts w:ascii="Times New Roman" w:hAnsi="Times New Roman" w:cs="Times New Roman"/>
          <w:sz w:val="24"/>
          <w:szCs w:val="24"/>
        </w:rPr>
        <w:t>žádným způsobem neodpovídá za osobní předměty žáků, které nesouvisí s vyučováním a pomůckami na vyučování</w:t>
      </w:r>
      <w:r w:rsidR="00A222B6">
        <w:rPr>
          <w:rFonts w:ascii="Times New Roman" w:hAnsi="Times New Roman" w:cs="Times New Roman"/>
          <w:sz w:val="24"/>
          <w:szCs w:val="24"/>
        </w:rPr>
        <w:t>.</w:t>
      </w:r>
    </w:p>
    <w:p w:rsidR="00084782" w:rsidRPr="00084782" w:rsidRDefault="00E73E21" w:rsidP="009132B9">
      <w:pPr>
        <w:spacing w:after="0"/>
        <w:jc w:val="both"/>
        <w:rPr>
          <w:rFonts w:ascii="Times New Roman" w:hAnsi="Times New Roman" w:cs="Times New Roman"/>
          <w:sz w:val="24"/>
          <w:szCs w:val="24"/>
        </w:rPr>
      </w:pPr>
      <w:r>
        <w:rPr>
          <w:rFonts w:ascii="Times New Roman" w:hAnsi="Times New Roman" w:cs="Times New Roman"/>
          <w:sz w:val="24"/>
          <w:szCs w:val="24"/>
        </w:rPr>
        <w:t>Zjistí-</w:t>
      </w:r>
      <w:r w:rsidR="00084782" w:rsidRPr="00084782">
        <w:rPr>
          <w:rFonts w:ascii="Times New Roman" w:hAnsi="Times New Roman" w:cs="Times New Roman"/>
          <w:sz w:val="24"/>
          <w:szCs w:val="24"/>
        </w:rPr>
        <w:t>li žák ztrátu osobní věci, je povinen tuto skutečnost okamžitě ohlásit vyučujícímu, o přestávce učiteli, který koná dozor nebo třídnímu učiteli, popř. vedení školy. Škola nebude brát zřetel na pozdě ohlášenou ztrátu osobní věci.</w:t>
      </w:r>
      <w:r w:rsidR="00A4614C">
        <w:rPr>
          <w:rFonts w:ascii="Times New Roman" w:hAnsi="Times New Roman" w:cs="Times New Roman"/>
          <w:sz w:val="24"/>
          <w:szCs w:val="24"/>
        </w:rPr>
        <w:t xml:space="preserve"> Pokud škola zjistí, že se jedná o krádež, bude dále postupovat podle krizového plánu školy. </w:t>
      </w:r>
    </w:p>
    <w:p w:rsidR="00084782" w:rsidRPr="00084782" w:rsidRDefault="00084782" w:rsidP="009132B9">
      <w:pPr>
        <w:spacing w:after="0"/>
        <w:jc w:val="both"/>
        <w:rPr>
          <w:rFonts w:ascii="Times New Roman" w:hAnsi="Times New Roman" w:cs="Times New Roman"/>
          <w:sz w:val="24"/>
          <w:szCs w:val="24"/>
        </w:rPr>
      </w:pPr>
      <w:r w:rsidRPr="00084782">
        <w:rPr>
          <w:rFonts w:ascii="Times New Roman" w:hAnsi="Times New Roman" w:cs="Times New Roman"/>
          <w:sz w:val="24"/>
          <w:szCs w:val="24"/>
        </w:rPr>
        <w:t>Do školy žák nesmí nosit předměty a věci, které by mohly ohrozit zdraví, způsobit úraz nebo ohrožovat mravní výchovu ostatních spolužáků a zaměstnanců školy.</w:t>
      </w:r>
    </w:p>
    <w:p w:rsidR="00C811BB" w:rsidRDefault="00084782" w:rsidP="00C811BB">
      <w:pPr>
        <w:jc w:val="both"/>
        <w:rPr>
          <w:rFonts w:ascii="Times New Roman" w:hAnsi="Times New Roman" w:cs="Times New Roman"/>
          <w:sz w:val="24"/>
          <w:szCs w:val="24"/>
        </w:rPr>
      </w:pPr>
      <w:r w:rsidRPr="00084782">
        <w:rPr>
          <w:rFonts w:ascii="Times New Roman" w:hAnsi="Times New Roman" w:cs="Times New Roman"/>
          <w:sz w:val="24"/>
          <w:szCs w:val="24"/>
        </w:rPr>
        <w:t>Z hygienických a společenských důvodů (včetně ochrany majetku školy) je zakázáno ve všech prostorech školy používat žvýkačky a vyhazovat odpadky mimo určená mís</w:t>
      </w:r>
      <w:r w:rsidR="00C42562">
        <w:rPr>
          <w:rFonts w:ascii="Times New Roman" w:hAnsi="Times New Roman" w:cs="Times New Roman"/>
          <w:sz w:val="24"/>
          <w:szCs w:val="24"/>
        </w:rPr>
        <w:t>ta, kterými jsou odpadkové koše.</w:t>
      </w:r>
    </w:p>
    <w:p w:rsidR="00F00970" w:rsidRDefault="00AB4D7D" w:rsidP="00092FE0">
      <w:pPr>
        <w:jc w:val="both"/>
        <w:rPr>
          <w:rFonts w:ascii="Times New Roman" w:hAnsi="Times New Roman" w:cs="Times New Roman"/>
          <w:sz w:val="24"/>
          <w:szCs w:val="24"/>
        </w:rPr>
      </w:pPr>
      <w:r>
        <w:rPr>
          <w:rFonts w:ascii="Times New Roman" w:hAnsi="Times New Roman" w:cs="Times New Roman"/>
          <w:sz w:val="24"/>
          <w:szCs w:val="24"/>
        </w:rPr>
        <w:t>Ž</w:t>
      </w:r>
      <w:r w:rsidRPr="00084782">
        <w:rPr>
          <w:rFonts w:ascii="Times New Roman" w:hAnsi="Times New Roman" w:cs="Times New Roman"/>
          <w:sz w:val="24"/>
          <w:szCs w:val="24"/>
        </w:rPr>
        <w:t>ák má právo požádat vedení školy, v případě nutnosti, o úschovu svých cenných věcí do trezoru školy na dobu nezbyt</w:t>
      </w:r>
      <w:r>
        <w:rPr>
          <w:rFonts w:ascii="Times New Roman" w:hAnsi="Times New Roman" w:cs="Times New Roman"/>
          <w:sz w:val="24"/>
          <w:szCs w:val="24"/>
        </w:rPr>
        <w:t xml:space="preserve">ně nutnou, trezorem školy je pro tuto potřebu uzamykatelný </w:t>
      </w:r>
      <w:r w:rsidR="00092FE0">
        <w:rPr>
          <w:rFonts w:ascii="Times New Roman" w:hAnsi="Times New Roman" w:cs="Times New Roman"/>
          <w:sz w:val="24"/>
          <w:szCs w:val="24"/>
        </w:rPr>
        <w:t>trezor v ředitelně školy.</w:t>
      </w:r>
    </w:p>
    <w:p w:rsidR="00092FE0" w:rsidRPr="00092FE0" w:rsidRDefault="00092FE0" w:rsidP="00092FE0">
      <w:pPr>
        <w:rPr>
          <w:rFonts w:ascii="Times New Roman" w:hAnsi="Times New Roman" w:cs="Times New Roman"/>
          <w:sz w:val="24"/>
          <w:szCs w:val="24"/>
        </w:rPr>
      </w:pPr>
      <w:r>
        <w:rPr>
          <w:rFonts w:ascii="Times New Roman" w:hAnsi="Times New Roman" w:cs="Times New Roman"/>
          <w:sz w:val="24"/>
          <w:szCs w:val="24"/>
        </w:rPr>
        <w:br w:type="page"/>
      </w:r>
    </w:p>
    <w:p w:rsidR="004664D4" w:rsidRPr="004664D4" w:rsidRDefault="004664D4" w:rsidP="004664D4">
      <w:pPr>
        <w:pStyle w:val="Nadpis2"/>
        <w:numPr>
          <w:ilvl w:val="0"/>
          <w:numId w:val="24"/>
        </w:numPr>
        <w:rPr>
          <w:rFonts w:eastAsia="Times New Roman"/>
          <w:iCs/>
          <w:lang w:eastAsia="cs-CZ"/>
        </w:rPr>
      </w:pPr>
      <w:bookmarkStart w:id="10" w:name="_Toc161401013"/>
      <w:r>
        <w:rPr>
          <w:rFonts w:eastAsia="Times New Roman"/>
          <w:iCs/>
          <w:lang w:eastAsia="cs-CZ"/>
        </w:rPr>
        <w:lastRenderedPageBreak/>
        <w:t>Distanční výuka</w:t>
      </w:r>
      <w:bookmarkEnd w:id="10"/>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 </w:t>
      </w: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Pokud Ministerstvo školství, mládeže a tělovýchovy stanoví právním předpisem či mimořádným opatřením pravidla, která budou odlišná od pravidel této přílohy školního řádu, pak níže uvedena ustanovení, které jsou s nimi v rozporu, se nepoužijí. </w:t>
      </w:r>
    </w:p>
    <w:p w:rsidR="004664D4"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Distanční výuka bude probíhat v těchto případech: </w:t>
      </w: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sym w:font="Symbol" w:char="F0B7"/>
      </w:r>
      <w:r w:rsidRPr="00A31361">
        <w:rPr>
          <w:rFonts w:ascii="Times New Roman" w:hAnsi="Times New Roman" w:cs="Times New Roman"/>
          <w:sz w:val="24"/>
          <w:szCs w:val="24"/>
        </w:rPr>
        <w:t xml:space="preserve"> po dobu trvání krizového patření, </w:t>
      </w: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sym w:font="Symbol" w:char="F0B7"/>
      </w:r>
      <w:r w:rsidRPr="00A31361">
        <w:rPr>
          <w:rFonts w:ascii="Times New Roman" w:hAnsi="Times New Roman" w:cs="Times New Roman"/>
          <w:sz w:val="24"/>
          <w:szCs w:val="24"/>
        </w:rPr>
        <w:t xml:space="preserve"> z důvodu nařízení mimořádného opatření, </w:t>
      </w: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sym w:font="Symbol" w:char="F0B7"/>
      </w:r>
      <w:r w:rsidRPr="00A31361">
        <w:rPr>
          <w:rFonts w:ascii="Times New Roman" w:hAnsi="Times New Roman" w:cs="Times New Roman"/>
          <w:sz w:val="24"/>
          <w:szCs w:val="24"/>
        </w:rPr>
        <w:t xml:space="preserve"> z důvodu nařízení karantény, není- </w:t>
      </w:r>
      <w:proofErr w:type="spellStart"/>
      <w:r w:rsidRPr="00A31361">
        <w:rPr>
          <w:rFonts w:ascii="Times New Roman" w:hAnsi="Times New Roman" w:cs="Times New Roman"/>
          <w:sz w:val="24"/>
          <w:szCs w:val="24"/>
        </w:rPr>
        <w:t>li</w:t>
      </w:r>
      <w:proofErr w:type="spellEnd"/>
      <w:r w:rsidRPr="00A31361">
        <w:rPr>
          <w:rFonts w:ascii="Times New Roman" w:hAnsi="Times New Roman" w:cs="Times New Roman"/>
          <w:sz w:val="24"/>
          <w:szCs w:val="24"/>
        </w:rPr>
        <w:t xml:space="preserve"> možná osobní přítomnost většiny (více než 50 %) žáků nejméně jedné třídy. </w:t>
      </w:r>
    </w:p>
    <w:p w:rsidR="004664D4" w:rsidRPr="00A31361"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Povinnosti žáků</w:t>
      </w:r>
      <w:r>
        <w:rPr>
          <w:rFonts w:ascii="Times New Roman" w:hAnsi="Times New Roman" w:cs="Times New Roman"/>
          <w:sz w:val="24"/>
          <w:szCs w:val="24"/>
        </w:rPr>
        <w:t xml:space="preserve"> a zákonných zástupců</w:t>
      </w:r>
    </w:p>
    <w:p w:rsidR="004664D4" w:rsidRPr="00A31361"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pStyle w:val="Odstavecseseznamem"/>
        <w:numPr>
          <w:ilvl w:val="0"/>
          <w:numId w:val="29"/>
        </w:numPr>
        <w:spacing w:after="0" w:line="240" w:lineRule="auto"/>
        <w:jc w:val="both"/>
        <w:rPr>
          <w:rFonts w:ascii="Times New Roman" w:eastAsia="Times New Roman" w:hAnsi="Times New Roman" w:cs="Times New Roman"/>
          <w:color w:val="000000"/>
          <w:sz w:val="24"/>
          <w:szCs w:val="24"/>
          <w:lang w:eastAsia="cs-CZ"/>
        </w:rPr>
      </w:pPr>
      <w:r w:rsidRPr="00A31361">
        <w:rPr>
          <w:rFonts w:ascii="Times New Roman" w:hAnsi="Times New Roman" w:cs="Times New Roman"/>
          <w:sz w:val="24"/>
          <w:szCs w:val="24"/>
        </w:rPr>
        <w:t xml:space="preserve">Žáci jsou povinni se řádně vzdělávat, jak prezenční, tak distanční formou výuky, při ní v míře odpovídající okolnostem. </w:t>
      </w:r>
    </w:p>
    <w:p w:rsidR="004664D4" w:rsidRPr="00A31361" w:rsidRDefault="004664D4" w:rsidP="004664D4">
      <w:pPr>
        <w:pStyle w:val="Odstavecseseznamem"/>
        <w:numPr>
          <w:ilvl w:val="0"/>
          <w:numId w:val="29"/>
        </w:numPr>
        <w:spacing w:after="0" w:line="240" w:lineRule="auto"/>
        <w:jc w:val="both"/>
        <w:rPr>
          <w:rFonts w:ascii="Times New Roman" w:eastAsia="Times New Roman" w:hAnsi="Times New Roman" w:cs="Times New Roman"/>
          <w:color w:val="000000"/>
          <w:sz w:val="24"/>
          <w:szCs w:val="24"/>
          <w:lang w:eastAsia="cs-CZ"/>
        </w:rPr>
      </w:pPr>
      <w:r w:rsidRPr="00A31361">
        <w:rPr>
          <w:rFonts w:ascii="Times New Roman" w:hAnsi="Times New Roman" w:cs="Times New Roman"/>
          <w:sz w:val="24"/>
          <w:szCs w:val="24"/>
        </w:rPr>
        <w:t xml:space="preserve">Zákonní zástupci jsou povinni dokládat důvody nepřítomnosti dítěte a žáka ve vyučování, a to i v jeho distanční formě do 3 dnů od počátku nepřítomnosti. </w:t>
      </w:r>
    </w:p>
    <w:p w:rsidR="004664D4" w:rsidRPr="00A31361" w:rsidRDefault="004664D4" w:rsidP="004664D4">
      <w:pPr>
        <w:spacing w:after="0" w:line="240" w:lineRule="auto"/>
        <w:jc w:val="both"/>
        <w:rPr>
          <w:rFonts w:ascii="Times New Roman" w:hAnsi="Times New Roman" w:cs="Times New Roman"/>
          <w:sz w:val="24"/>
          <w:szCs w:val="24"/>
        </w:rPr>
      </w:pPr>
    </w:p>
    <w:p w:rsidR="004664D4"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Režim </w:t>
      </w:r>
    </w:p>
    <w:p w:rsidR="004664D4" w:rsidRPr="00A31361"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Při distančním vzdělávání jsou respektována specifika tohoto způsobu vzdělávání. Nutno přihlížet na odlišné technické vybavení a možnosti žáků, náročnost dlouhodobé práce s počítačem, nevhodnost dlouhodobého sledování monitoru, nevhodné držení těla při práci u PC, atd. Délku výuky a přestávek stanovuje pedagog při distančním vzdělávání podle charakteru činnosti a s přihlédnutím k základním fyziologickým potřebám žáků, jejich schopnostem a reakcím. </w:t>
      </w:r>
    </w:p>
    <w:p w:rsidR="004664D4"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Distanční vzdělávání škola přizpůsobí podmínkám žáků a zajistí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on-line výukou, kombinací synchronní on-line výukou (pedagogický pracovník pracuje v určené době se skupinou žáků prostřednictvím určené komunikační platformy) a asynchronní výukou (žáci pracují individuálně, tempo a čas si volí sami); časové rozvržení bude stanoveno vždy pro konkrétní případy,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off-line výukou, bez kontaktů přes internet předáváním písemných materiálů,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individuálními konzultacemi žáků a pedagogických pracovníků,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komunikací pedagogických pracovníků se zákonnými zástupci žáků,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zveřejněním zadávaných úkolů a následným zveřejněním správného řešení,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informováním žáka o jeho výsledcích, poskytováním zpětné vazby a vedení žáka k sebehodnocení,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pravidelnou a průběžnou komunikací s žákem, způsobem odpovídajícím jeho možnostem, technickému vybavení a rodinným podmínkám, </w:t>
      </w:r>
    </w:p>
    <w:p w:rsidR="004664D4" w:rsidRPr="00942F64" w:rsidRDefault="004664D4" w:rsidP="004664D4">
      <w:pPr>
        <w:pStyle w:val="Odstavecseseznamem"/>
        <w:numPr>
          <w:ilvl w:val="0"/>
          <w:numId w:val="30"/>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průběžnou kontrolní a hospitační činnost vedení školy. </w:t>
      </w:r>
    </w:p>
    <w:p w:rsidR="004664D4" w:rsidRPr="00A31361" w:rsidRDefault="004664D4" w:rsidP="004664D4">
      <w:pPr>
        <w:rPr>
          <w:rFonts w:ascii="Times New Roman" w:hAnsi="Times New Roman" w:cs="Times New Roman"/>
          <w:sz w:val="24"/>
          <w:szCs w:val="24"/>
        </w:rPr>
      </w:pPr>
      <w:r w:rsidRPr="00A31361">
        <w:rPr>
          <w:rFonts w:ascii="Times New Roman" w:hAnsi="Times New Roman" w:cs="Times New Roman"/>
          <w:sz w:val="24"/>
          <w:szCs w:val="24"/>
        </w:rPr>
        <w:t xml:space="preserve">Při distančním vzdělávání se škola zaměří především na stěžejní výstupy v českém jazyce, matematice a cizím jazyce. Součástí distanční výuky budou však i ostatní hlavní předměty. Priority ve vzdělávání budou operativně určovány podle délky distanční výuky, zda půjde o krátkodobé či dlouhodobé zákazy přítomnosti žáků ve školách. Veškeré změny ve vzdělávacím obsahu a tematických plánech, přesuny učiva, vypuštění učiva bude škola </w:t>
      </w:r>
      <w:r w:rsidRPr="00A31361">
        <w:rPr>
          <w:rFonts w:ascii="Times New Roman" w:hAnsi="Times New Roman" w:cs="Times New Roman"/>
          <w:sz w:val="24"/>
          <w:szCs w:val="24"/>
        </w:rPr>
        <w:lastRenderedPageBreak/>
        <w:t>evidovat a využije pro případné úpravy vzdělávání v dalším období a úpravy svého školního vzdělávacího programu.</w:t>
      </w:r>
    </w:p>
    <w:p w:rsidR="004664D4" w:rsidRPr="00A31361"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Podmínky zacházení s majetkem školy </w:t>
      </w:r>
    </w:p>
    <w:p w:rsidR="004664D4" w:rsidRPr="00A31361" w:rsidRDefault="004664D4" w:rsidP="004664D4">
      <w:pPr>
        <w:spacing w:after="0" w:line="240" w:lineRule="auto"/>
        <w:jc w:val="both"/>
        <w:rPr>
          <w:rFonts w:ascii="Times New Roman" w:hAnsi="Times New Roman" w:cs="Times New Roman"/>
          <w:sz w:val="24"/>
          <w:szCs w:val="24"/>
        </w:rPr>
      </w:pPr>
    </w:p>
    <w:p w:rsidR="004664D4"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V případě přechodu na vzdělávání distančním způsobem mohou být žákům zapůjčeny technické prostředky školy pro digitální komunikaci (notebook), tento majetek je zapůjčen uzavřením smlouvy o výpůjčce. O zapůjčení jednotlivým žákům rozhoduje ředitelka školy.</w:t>
      </w:r>
    </w:p>
    <w:p w:rsidR="004664D4" w:rsidRPr="004664D4" w:rsidRDefault="004664D4" w:rsidP="004664D4">
      <w:pPr>
        <w:rPr>
          <w:lang w:eastAsia="cs-CZ"/>
        </w:rPr>
      </w:pPr>
    </w:p>
    <w:p w:rsidR="00F00970" w:rsidRPr="00EE47CE" w:rsidRDefault="00F00970" w:rsidP="00EE47CE">
      <w:pPr>
        <w:pStyle w:val="Nadpis2"/>
        <w:numPr>
          <w:ilvl w:val="0"/>
          <w:numId w:val="24"/>
        </w:numPr>
        <w:rPr>
          <w:rFonts w:eastAsia="Times New Roman"/>
          <w:iCs/>
          <w:lang w:eastAsia="cs-CZ"/>
        </w:rPr>
      </w:pPr>
      <w:bookmarkStart w:id="11" w:name="_Toc161401014"/>
      <w:r w:rsidRPr="00EE47CE">
        <w:rPr>
          <w:rFonts w:eastAsia="Times New Roman"/>
          <w:iCs/>
          <w:lang w:eastAsia="cs-CZ"/>
        </w:rPr>
        <w:t>Pravidla pro hodnocení výsledků vzdělávání žáků</w:t>
      </w:r>
      <w:bookmarkEnd w:id="11"/>
    </w:p>
    <w:tbl>
      <w:tblPr>
        <w:tblW w:w="11400" w:type="dxa"/>
        <w:tblCellMar>
          <w:top w:w="15" w:type="dxa"/>
          <w:left w:w="15" w:type="dxa"/>
          <w:bottom w:w="15" w:type="dxa"/>
          <w:right w:w="15" w:type="dxa"/>
        </w:tblCellMar>
        <w:tblLook w:val="04A0" w:firstRow="1" w:lastRow="0" w:firstColumn="1" w:lastColumn="0" w:noHBand="0" w:noVBand="1"/>
      </w:tblPr>
      <w:tblGrid>
        <w:gridCol w:w="8095"/>
        <w:gridCol w:w="3305"/>
      </w:tblGrid>
      <w:tr w:rsidR="00F00970" w:rsidRPr="00E4073A" w:rsidTr="00F00970">
        <w:tc>
          <w:tcPr>
            <w:tcW w:w="8095" w:type="dxa"/>
            <w:vAlign w:val="center"/>
            <w:hideMark/>
          </w:tcPr>
          <w:p w:rsidR="00F00970" w:rsidRPr="00E4073A" w:rsidRDefault="00F00970" w:rsidP="00092FE0">
            <w:pPr>
              <w:spacing w:after="0" w:line="240" w:lineRule="auto"/>
              <w:rPr>
                <w:rFonts w:ascii="Arial" w:eastAsia="Times New Roman" w:hAnsi="Arial" w:cs="Arial"/>
                <w:lang w:eastAsia="cs-CZ"/>
              </w:rPr>
            </w:pPr>
          </w:p>
        </w:tc>
        <w:tc>
          <w:tcPr>
            <w:tcW w:w="3305" w:type="dxa"/>
            <w:vAlign w:val="center"/>
            <w:hideMark/>
          </w:tcPr>
          <w:p w:rsidR="00F00970" w:rsidRPr="00E4073A" w:rsidRDefault="00F00970" w:rsidP="00092FE0">
            <w:pPr>
              <w:spacing w:after="0" w:line="240" w:lineRule="auto"/>
              <w:rPr>
                <w:rFonts w:ascii="Arial" w:eastAsia="Times New Roman" w:hAnsi="Arial" w:cs="Arial"/>
                <w:lang w:eastAsia="cs-CZ"/>
              </w:rPr>
            </w:pPr>
          </w:p>
        </w:tc>
      </w:tr>
      <w:tr w:rsidR="00F00970" w:rsidRPr="00E4073A" w:rsidTr="00F00970">
        <w:tc>
          <w:tcPr>
            <w:tcW w:w="8095" w:type="dxa"/>
            <w:vAlign w:val="center"/>
            <w:hideMark/>
          </w:tcPr>
          <w:p w:rsidR="00F00970" w:rsidRPr="00E4073A" w:rsidRDefault="00F00970" w:rsidP="00092FE0">
            <w:pPr>
              <w:spacing w:after="0" w:line="240" w:lineRule="auto"/>
              <w:rPr>
                <w:rFonts w:ascii="Arial" w:eastAsia="Times New Roman" w:hAnsi="Arial" w:cs="Arial"/>
                <w:lang w:eastAsia="cs-CZ"/>
              </w:rPr>
            </w:pPr>
          </w:p>
        </w:tc>
        <w:tc>
          <w:tcPr>
            <w:tcW w:w="3305" w:type="dxa"/>
            <w:vAlign w:val="center"/>
            <w:hideMark/>
          </w:tcPr>
          <w:p w:rsidR="00F00970" w:rsidRPr="00E4073A" w:rsidRDefault="00F00970" w:rsidP="00092FE0">
            <w:pPr>
              <w:spacing w:after="0" w:line="240" w:lineRule="auto"/>
              <w:rPr>
                <w:rFonts w:ascii="Arial" w:eastAsia="Times New Roman" w:hAnsi="Arial" w:cs="Arial"/>
                <w:lang w:eastAsia="cs-CZ"/>
              </w:rPr>
            </w:pPr>
          </w:p>
        </w:tc>
      </w:tr>
      <w:tr w:rsidR="00F00970" w:rsidRPr="00E4073A" w:rsidTr="00F00970">
        <w:tc>
          <w:tcPr>
            <w:tcW w:w="8095" w:type="dxa"/>
            <w:vAlign w:val="center"/>
            <w:hideMark/>
          </w:tcPr>
          <w:p w:rsidR="00F00970" w:rsidRPr="00E4073A" w:rsidRDefault="00F00970" w:rsidP="00092FE0">
            <w:pPr>
              <w:spacing w:after="0" w:line="240" w:lineRule="auto"/>
              <w:rPr>
                <w:rFonts w:ascii="Arial" w:eastAsia="Times New Roman" w:hAnsi="Arial" w:cs="Arial"/>
                <w:lang w:eastAsia="cs-CZ"/>
              </w:rPr>
            </w:pPr>
          </w:p>
        </w:tc>
        <w:tc>
          <w:tcPr>
            <w:tcW w:w="3305" w:type="dxa"/>
            <w:vAlign w:val="center"/>
            <w:hideMark/>
          </w:tcPr>
          <w:p w:rsidR="00F00970" w:rsidRPr="00E4073A" w:rsidRDefault="00F00970" w:rsidP="00092FE0">
            <w:pPr>
              <w:spacing w:after="0" w:line="240" w:lineRule="auto"/>
              <w:rPr>
                <w:rFonts w:ascii="Arial" w:eastAsia="Times New Roman" w:hAnsi="Arial" w:cs="Arial"/>
                <w:lang w:eastAsia="cs-CZ"/>
              </w:rPr>
            </w:pPr>
            <w:r>
              <w:rPr>
                <w:rFonts w:ascii="Arial" w:eastAsia="Times New Roman" w:hAnsi="Arial" w:cs="Arial"/>
                <w:lang w:eastAsia="cs-CZ"/>
              </w:rPr>
              <w:t xml:space="preserve">            </w:t>
            </w:r>
          </w:p>
        </w:tc>
      </w:tr>
    </w:tbl>
    <w:p w:rsidR="00F00970" w:rsidRPr="00F00970" w:rsidRDefault="00F00970" w:rsidP="00092FE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Pravidla hodnocení žáků (dále jen Klasifikační řád) základní školy je zpracován v souladu se zněním zákona č.561/2004 Sb., školský zákon a dále v souladu s vyhláškou MŠMT č.48/2005 Sb., o základním vzdělávání a některých náležitostech povinné školní docházky</w:t>
      </w:r>
      <w:r>
        <w:rPr>
          <w:rFonts w:ascii="Times New Roman" w:eastAsia="Times New Roman" w:hAnsi="Times New Roman" w:cs="Times New Roman"/>
          <w:sz w:val="24"/>
          <w:szCs w:val="24"/>
          <w:lang w:eastAsia="cs-CZ"/>
        </w:rPr>
        <w:t xml:space="preserve"> ve znění pozdějších předpisů</w:t>
      </w:r>
      <w:r w:rsidRPr="00F00970">
        <w:rPr>
          <w:rFonts w:ascii="Times New Roman" w:eastAsia="Times New Roman" w:hAnsi="Times New Roman" w:cs="Times New Roman"/>
          <w:sz w:val="24"/>
          <w:szCs w:val="24"/>
          <w:lang w:eastAsia="cs-CZ"/>
        </w:rPr>
        <w:t xml:space="preserve">. Klasifikační řád je součástí školního řádu ZŠ a MŠ Heřmanov </w:t>
      </w:r>
    </w:p>
    <w:p w:rsidR="00F00970" w:rsidRPr="00B17280" w:rsidRDefault="00B17280" w:rsidP="00B17280">
      <w:pPr>
        <w:shd w:val="clear" w:color="auto" w:fill="FFFFFF"/>
        <w:spacing w:before="100" w:beforeAutospacing="1" w:after="100" w:afterAutospacing="1" w:line="240" w:lineRule="auto"/>
        <w:outlineLvl w:val="2"/>
        <w:rPr>
          <w:rFonts w:ascii="Times New Roman" w:eastAsia="Times New Roman" w:hAnsi="Times New Roman" w:cs="Times New Roman"/>
          <w:bCs/>
          <w:sz w:val="24"/>
          <w:szCs w:val="24"/>
          <w:lang w:eastAsia="cs-CZ"/>
        </w:rPr>
      </w:pPr>
      <w:bookmarkStart w:id="12" w:name="1"/>
      <w:bookmarkStart w:id="13" w:name="_Toc161401015"/>
      <w:bookmarkEnd w:id="12"/>
      <w:r>
        <w:rPr>
          <w:rFonts w:ascii="Times New Roman" w:eastAsia="Times New Roman" w:hAnsi="Times New Roman" w:cs="Times New Roman"/>
          <w:bCs/>
          <w:sz w:val="24"/>
          <w:szCs w:val="24"/>
          <w:lang w:eastAsia="cs-CZ"/>
        </w:rPr>
        <w:t xml:space="preserve">10.1 </w:t>
      </w:r>
      <w:r w:rsidR="00F00970" w:rsidRPr="00B17280">
        <w:rPr>
          <w:rFonts w:ascii="Times New Roman" w:eastAsia="Times New Roman" w:hAnsi="Times New Roman" w:cs="Times New Roman"/>
          <w:bCs/>
          <w:sz w:val="24"/>
          <w:szCs w:val="24"/>
          <w:lang w:eastAsia="cs-CZ"/>
        </w:rPr>
        <w:t>OBECNÉ POKYNY PRO HODNOCENÍ VÝSLEDKŮ VZDĚLÁVÁNÍ</w:t>
      </w:r>
      <w:bookmarkEnd w:id="13"/>
    </w:p>
    <w:p w:rsidR="00F00970" w:rsidRPr="00F00970" w:rsidRDefault="00F00970" w:rsidP="00092FE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Klasifikační řád je pokynem pro pedagogické pracovníky a určuje pravidla hod</w:t>
      </w:r>
      <w:r>
        <w:rPr>
          <w:rFonts w:ascii="Times New Roman" w:eastAsia="Times New Roman" w:hAnsi="Times New Roman" w:cs="Times New Roman"/>
          <w:sz w:val="24"/>
          <w:szCs w:val="24"/>
          <w:lang w:eastAsia="cs-CZ"/>
        </w:rPr>
        <w:t xml:space="preserve">nocení žáků ZŠ </w:t>
      </w:r>
      <w:r w:rsidRPr="00F00970">
        <w:rPr>
          <w:rFonts w:ascii="Times New Roman" w:eastAsia="Times New Roman" w:hAnsi="Times New Roman" w:cs="Times New Roman"/>
          <w:sz w:val="24"/>
          <w:szCs w:val="24"/>
          <w:lang w:eastAsia="cs-CZ"/>
        </w:rPr>
        <w:t xml:space="preserve">Heřmanov </w:t>
      </w:r>
    </w:p>
    <w:p w:rsidR="00F00970" w:rsidRPr="00F0097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hodnocení průběhu a výsledků vzdělávání a chování žáka musí být jednoznačné, srovnatelné s předem stanovenými kritérii, věcné, srozumitelné a všestranné</w:t>
      </w:r>
    </w:p>
    <w:p w:rsidR="00F00970" w:rsidRPr="00F0097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pro klasifikaci platí obecná zásada, že vždy hodnotíme to, co žák zná a ne to, co nezná</w:t>
      </w:r>
    </w:p>
    <w:p w:rsidR="00F00970" w:rsidRPr="00F0097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při hodnocení, průběžné i celkové klasifikaci uplatňuje pedagogický pracovník (dále jen učitel) přiměřenou náročnost a pedagogický takt vůči žákovi</w:t>
      </w:r>
    </w:p>
    <w:p w:rsidR="00B1728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 xml:space="preserve">při celkové klasifikaci přihlíží učitel k věkovým zvláštnostem žáka i k tomu, že žák mohl v průběhu klasifikačního období zakolísat v učebních výkonech vzhledem k určité indispozici (dlouhodobá nemoc, změny v rodinných poměrech apod.); </w:t>
      </w:r>
    </w:p>
    <w:p w:rsidR="00F00970" w:rsidRPr="00F0097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dále je potřeba při klasifikaci zohlednit případné specifické poruchy učení a výsledky vyšetření PPP v návaznosti na integraci</w:t>
      </w:r>
    </w:p>
    <w:p w:rsidR="00F00970" w:rsidRPr="00F0097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učitel je povinen prokazatelným způsobem (zápis do ŽK, písemné oznámení, osobní pohovor apod.) oznámit zákonnému zástupci žáka veškeré problémy v prospěchu a chování ve chvíli, kdy se tyto problémy objeví</w:t>
      </w:r>
    </w:p>
    <w:p w:rsidR="00F00970" w:rsidRPr="00F0097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 xml:space="preserve">třídní učitel odpovídá za to, že veškeré údaje o klasifikaci, o hodnocení chování a o výchovných opatřeních se zapisují mimo do povinné dokumentace </w:t>
      </w:r>
    </w:p>
    <w:p w:rsidR="00B17280" w:rsidRDefault="00F00970" w:rsidP="00092FE0">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pro příslušný školní rok jsou vedením školy vydávány „Důležité informace pro pedagogické pracovníky“, kde jsou specifikovány případné změny a upřesnění směrem ke klasifikaci, evidenci a kde jsou definovány povinně volitelné a nepovinné předměty</w:t>
      </w:r>
    </w:p>
    <w:p w:rsidR="00F00970" w:rsidRDefault="00F00970" w:rsidP="00B17280">
      <w:pPr>
        <w:rPr>
          <w:rFonts w:ascii="Times New Roman" w:eastAsia="Times New Roman" w:hAnsi="Times New Roman" w:cs="Times New Roman"/>
          <w:sz w:val="24"/>
          <w:szCs w:val="24"/>
          <w:lang w:eastAsia="cs-CZ"/>
        </w:rPr>
      </w:pPr>
    </w:p>
    <w:p w:rsidR="00B17280" w:rsidRPr="00F00970" w:rsidRDefault="00B17280" w:rsidP="00B17280">
      <w:pPr>
        <w:rPr>
          <w:rFonts w:ascii="Times New Roman" w:eastAsia="Times New Roman" w:hAnsi="Times New Roman" w:cs="Times New Roman"/>
          <w:sz w:val="24"/>
          <w:szCs w:val="24"/>
          <w:lang w:eastAsia="cs-CZ"/>
        </w:rPr>
      </w:pPr>
    </w:p>
    <w:p w:rsidR="00CC6A62" w:rsidRPr="00A27668" w:rsidRDefault="00B17280" w:rsidP="00E15119">
      <w:pPr>
        <w:shd w:val="clear" w:color="auto" w:fill="FFFFFF"/>
        <w:spacing w:before="100" w:beforeAutospacing="1" w:after="100" w:afterAutospacing="1" w:line="240" w:lineRule="auto"/>
        <w:outlineLvl w:val="2"/>
        <w:rPr>
          <w:rFonts w:ascii="Times New Roman" w:eastAsia="Times New Roman" w:hAnsi="Times New Roman" w:cs="Times New Roman"/>
          <w:bCs/>
          <w:sz w:val="28"/>
          <w:szCs w:val="28"/>
          <w:lang w:eastAsia="cs-CZ"/>
        </w:rPr>
      </w:pPr>
      <w:bookmarkStart w:id="14" w:name="2"/>
      <w:bookmarkStart w:id="15" w:name="_Toc161401016"/>
      <w:bookmarkEnd w:id="14"/>
      <w:r>
        <w:rPr>
          <w:rFonts w:ascii="Times New Roman" w:eastAsia="Times New Roman" w:hAnsi="Times New Roman" w:cs="Times New Roman"/>
          <w:bCs/>
          <w:sz w:val="24"/>
          <w:szCs w:val="24"/>
          <w:lang w:eastAsia="cs-CZ"/>
        </w:rPr>
        <w:lastRenderedPageBreak/>
        <w:t>10</w:t>
      </w:r>
      <w:r w:rsidR="00C30FF4" w:rsidRPr="00B17280">
        <w:rPr>
          <w:rFonts w:ascii="Times New Roman" w:eastAsia="Times New Roman" w:hAnsi="Times New Roman" w:cs="Times New Roman"/>
          <w:bCs/>
          <w:sz w:val="24"/>
          <w:szCs w:val="24"/>
          <w:lang w:eastAsia="cs-CZ"/>
        </w:rPr>
        <w:t>.</w:t>
      </w:r>
      <w:r w:rsidR="00C30FF4" w:rsidRPr="00052151">
        <w:rPr>
          <w:rFonts w:ascii="Times New Roman" w:eastAsia="Times New Roman" w:hAnsi="Times New Roman" w:cs="Times New Roman"/>
          <w:bCs/>
          <w:sz w:val="24"/>
          <w:szCs w:val="24"/>
          <w:lang w:eastAsia="cs-CZ"/>
        </w:rPr>
        <w:t xml:space="preserve">2 </w:t>
      </w:r>
      <w:r w:rsidR="00F00970" w:rsidRPr="00052151">
        <w:rPr>
          <w:rFonts w:ascii="Times New Roman" w:eastAsia="Times New Roman" w:hAnsi="Times New Roman" w:cs="Times New Roman"/>
          <w:bCs/>
          <w:sz w:val="24"/>
          <w:szCs w:val="24"/>
          <w:lang w:eastAsia="cs-CZ"/>
        </w:rPr>
        <w:t>ZÁSADY HODNOCENÍ PRŮBĚHU A VÝSLEDKŮ VZDĚLÁVÁNÍ A CHOVÁNÍ VE ŠKOLE A NA AKCÍCH POŘÁDANÝCH ŠKOLOU</w:t>
      </w:r>
      <w:r w:rsidR="00CC6A62" w:rsidRPr="00CC6A62">
        <w:rPr>
          <w:rFonts w:ascii="Times New Roman" w:eastAsia="Times New Roman" w:hAnsi="Times New Roman" w:cs="Times New Roman"/>
          <w:bCs/>
          <w:sz w:val="28"/>
          <w:szCs w:val="28"/>
          <w:lang w:eastAsia="cs-CZ"/>
        </w:rPr>
        <w:t>.</w:t>
      </w:r>
      <w:bookmarkEnd w:id="15"/>
    </w:p>
    <w:p w:rsidR="00A27668" w:rsidRPr="00A27668" w:rsidRDefault="00A27668" w:rsidP="00A27668">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cs-CZ"/>
        </w:rPr>
      </w:pPr>
      <w:r>
        <w:rPr>
          <w:rFonts w:ascii="Times New Roman" w:eastAsia="Times New Roman" w:hAnsi="Times New Roman" w:cs="Times New Roman"/>
          <w:sz w:val="24"/>
          <w:szCs w:val="24"/>
          <w:lang w:eastAsia="cs-CZ"/>
        </w:rPr>
        <w:t>1</w:t>
      </w:r>
      <w:r w:rsidRPr="00A27668">
        <w:rPr>
          <w:rFonts w:ascii="Times New Roman" w:eastAsia="Times New Roman" w:hAnsi="Times New Roman" w:cs="Times New Roman"/>
          <w:bCs/>
          <w:sz w:val="28"/>
          <w:szCs w:val="28"/>
          <w:lang w:eastAsia="cs-CZ"/>
        </w:rPr>
        <w:t>. Zásady hodnocení průběhu a výsledků vzdělávání</w:t>
      </w:r>
    </w:p>
    <w:p w:rsidR="00E15119" w:rsidRPr="00E15119"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E15119">
        <w:rPr>
          <w:rFonts w:ascii="Times New Roman" w:eastAsia="Times New Roman" w:hAnsi="Times New Roman" w:cs="Times New Roman"/>
          <w:sz w:val="24"/>
          <w:szCs w:val="24"/>
          <w:lang w:eastAsia="cs-CZ"/>
        </w:rPr>
        <w:t>Hodnocení žáka je organickou součástí výchovně vzdělávacího procesu a jeho řízení.</w:t>
      </w:r>
    </w:p>
    <w:p w:rsidR="00E15119"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E15119">
        <w:rPr>
          <w:rFonts w:ascii="Times New Roman" w:eastAsia="Times New Roman" w:hAnsi="Times New Roman" w:cs="Times New Roman"/>
          <w:sz w:val="24"/>
          <w:szCs w:val="24"/>
          <w:lang w:eastAsia="cs-CZ"/>
        </w:rPr>
        <w:t>Za první polole</w:t>
      </w:r>
      <w:r w:rsidR="00EA3F32" w:rsidRPr="00E15119">
        <w:rPr>
          <w:rFonts w:ascii="Times New Roman" w:eastAsia="Times New Roman" w:hAnsi="Times New Roman" w:cs="Times New Roman"/>
          <w:sz w:val="24"/>
          <w:szCs w:val="24"/>
          <w:lang w:eastAsia="cs-CZ"/>
        </w:rPr>
        <w:t>tí vydává škola žákovi</w:t>
      </w:r>
      <w:r w:rsidR="00906173" w:rsidRPr="00E15119">
        <w:rPr>
          <w:rFonts w:ascii="Times New Roman" w:eastAsia="Times New Roman" w:hAnsi="Times New Roman" w:cs="Times New Roman"/>
          <w:sz w:val="24"/>
          <w:szCs w:val="24"/>
          <w:lang w:eastAsia="cs-CZ"/>
        </w:rPr>
        <w:t xml:space="preserve"> výpis z vysvědčení.</w:t>
      </w:r>
      <w:r w:rsidR="00EA3F32" w:rsidRPr="00E15119">
        <w:rPr>
          <w:rFonts w:ascii="Times New Roman" w:eastAsia="Times New Roman" w:hAnsi="Times New Roman" w:cs="Times New Roman"/>
          <w:sz w:val="24"/>
          <w:szCs w:val="24"/>
          <w:lang w:eastAsia="cs-CZ"/>
        </w:rPr>
        <w:t xml:space="preserve"> Z</w:t>
      </w:r>
      <w:r w:rsidRPr="00E15119">
        <w:rPr>
          <w:rFonts w:ascii="Times New Roman" w:eastAsia="Times New Roman" w:hAnsi="Times New Roman" w:cs="Times New Roman"/>
          <w:sz w:val="24"/>
          <w:szCs w:val="24"/>
          <w:lang w:eastAsia="cs-CZ"/>
        </w:rPr>
        <w:t>a dr</w:t>
      </w:r>
      <w:r w:rsidR="00EA3F32" w:rsidRPr="00E15119">
        <w:rPr>
          <w:rFonts w:ascii="Times New Roman" w:eastAsia="Times New Roman" w:hAnsi="Times New Roman" w:cs="Times New Roman"/>
          <w:sz w:val="24"/>
          <w:szCs w:val="24"/>
          <w:lang w:eastAsia="cs-CZ"/>
        </w:rPr>
        <w:t>uhé</w:t>
      </w:r>
      <w:r w:rsidR="00E15119">
        <w:rPr>
          <w:rFonts w:ascii="Times New Roman" w:eastAsia="Times New Roman" w:hAnsi="Times New Roman" w:cs="Times New Roman"/>
          <w:sz w:val="24"/>
          <w:szCs w:val="24"/>
          <w:lang w:eastAsia="cs-CZ"/>
        </w:rPr>
        <w:t xml:space="preserve"> pololetí vydává </w:t>
      </w:r>
      <w:r w:rsidR="00EA3F32" w:rsidRPr="00E15119">
        <w:rPr>
          <w:rFonts w:ascii="Times New Roman" w:eastAsia="Times New Roman" w:hAnsi="Times New Roman" w:cs="Times New Roman"/>
          <w:sz w:val="24"/>
          <w:szCs w:val="24"/>
          <w:lang w:eastAsia="cs-CZ"/>
        </w:rPr>
        <w:t>vysvědčení, které si žák nechává.</w:t>
      </w:r>
    </w:p>
    <w:p w:rsidR="00F00970" w:rsidRPr="00E15119"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E15119">
        <w:rPr>
          <w:rFonts w:ascii="Times New Roman" w:eastAsia="Times New Roman" w:hAnsi="Times New Roman" w:cs="Times New Roman"/>
          <w:sz w:val="24"/>
          <w:szCs w:val="24"/>
          <w:lang w:eastAsia="cs-CZ"/>
        </w:rPr>
        <w:t>Hodnocení výsledků vzdělávání žáka na vysvědčení je vyjádřeno klasifikačním stupněm, slovně nebo kombinací obou způsobů. O způsobu hodnocení rozhoduje ředitel školy se souhlasem školské rady a po projednání v pedagogické radě.</w:t>
      </w:r>
    </w:p>
    <w:p w:rsidR="00F00970" w:rsidRPr="00CC6A62" w:rsidRDefault="00E15119"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00970" w:rsidRPr="00F00970">
        <w:rPr>
          <w:rFonts w:ascii="Times New Roman" w:eastAsia="Times New Roman" w:hAnsi="Times New Roman" w:cs="Times New Roman"/>
          <w:sz w:val="24"/>
          <w:szCs w:val="24"/>
          <w:lang w:eastAsia="cs-CZ"/>
        </w:rPr>
        <w:t xml:space="preserve">Je-li žák hodnocen slovně, převede třídní učitel po projednání s vyučujícími ostatních </w:t>
      </w:r>
      <w:r>
        <w:rPr>
          <w:rFonts w:ascii="Times New Roman" w:eastAsia="Times New Roman" w:hAnsi="Times New Roman" w:cs="Times New Roman"/>
          <w:sz w:val="24"/>
          <w:szCs w:val="24"/>
          <w:lang w:eastAsia="cs-CZ"/>
        </w:rPr>
        <w:t xml:space="preserve"> </w:t>
      </w:r>
      <w:r w:rsidR="00F00970" w:rsidRPr="00CC6A62">
        <w:rPr>
          <w:rFonts w:ascii="Times New Roman" w:eastAsia="Times New Roman" w:hAnsi="Times New Roman" w:cs="Times New Roman"/>
          <w:sz w:val="24"/>
          <w:szCs w:val="24"/>
          <w:lang w:eastAsia="cs-CZ"/>
        </w:rPr>
        <w:t xml:space="preserve">předmětů </w:t>
      </w:r>
      <w:r w:rsidR="00047597" w:rsidRPr="00CC6A62">
        <w:rPr>
          <w:rFonts w:ascii="Times New Roman" w:eastAsia="Times New Roman" w:hAnsi="Times New Roman" w:cs="Times New Roman"/>
          <w:sz w:val="24"/>
          <w:szCs w:val="24"/>
          <w:lang w:eastAsia="cs-CZ"/>
        </w:rPr>
        <w:t>slovní hodnocení do klasifikace pro potřeby přestupu na jinou základní školu.</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Klasifikace je jednou z forem hodnocení, její výsledky se vyjadřují stanovenou stupnicí.</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Ve výchovně vzdělávacím procesu se uskutečňuje klasifikace průběžná a celková.</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Průběžná klasifikace se uplatňuje při hodnocení dílčích výsledků a projevů žáka.</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Klasifikace souhrnného prospěchu se provádí na konci každého pololetí a není aritmetickým průměrem běžné klasifikace.</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Chování neovlivňuje klasifikaci výsledků ve vyučovacích předmětech.</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Při hodnocení a při průběžné i celkové klasifikaci pedagogický pracovník uplatňuje</w:t>
      </w:r>
      <w:r w:rsidR="00B17280">
        <w:rPr>
          <w:rFonts w:ascii="Times New Roman" w:eastAsia="Times New Roman" w:hAnsi="Times New Roman" w:cs="Times New Roman"/>
          <w:sz w:val="24"/>
          <w:szCs w:val="24"/>
          <w:lang w:eastAsia="cs-CZ"/>
        </w:rPr>
        <w:t xml:space="preserve"> prvky formativního hodnocení</w:t>
      </w:r>
      <w:r w:rsidRPr="00F00970">
        <w:rPr>
          <w:rFonts w:ascii="Times New Roman" w:eastAsia="Times New Roman" w:hAnsi="Times New Roman" w:cs="Times New Roman"/>
          <w:sz w:val="24"/>
          <w:szCs w:val="24"/>
          <w:lang w:eastAsia="cs-CZ"/>
        </w:rPr>
        <w:t xml:space="preserve"> </w:t>
      </w:r>
      <w:r w:rsidR="00E15119">
        <w:rPr>
          <w:rFonts w:ascii="Times New Roman" w:eastAsia="Times New Roman" w:hAnsi="Times New Roman" w:cs="Times New Roman"/>
          <w:sz w:val="24"/>
          <w:szCs w:val="24"/>
          <w:lang w:eastAsia="cs-CZ"/>
        </w:rPr>
        <w:t>a vede žáka k schopnostem sebehodnocení.</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Klasifikační stupeň určí učitel, který vyučuje příslušnému vyučovacímu předmětu.</w:t>
      </w:r>
    </w:p>
    <w:p w:rsidR="00F00970" w:rsidRPr="00F00970" w:rsidRDefault="00F00970" w:rsidP="00E15119">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Ohodnocením výkonu žáka klasifikačním stupněm posuzuje učitel výsledky práce objektivně a přiměřeně náročně.</w:t>
      </w:r>
    </w:p>
    <w:p w:rsidR="00F00970" w:rsidRPr="00F00970" w:rsidRDefault="00F00970" w:rsidP="00E15119">
      <w:pPr>
        <w:numPr>
          <w:ilvl w:val="1"/>
          <w:numId w:val="4"/>
        </w:numPr>
        <w:shd w:val="clear" w:color="auto" w:fill="FFFFFF"/>
        <w:tabs>
          <w:tab w:val="clear" w:pos="1440"/>
          <w:tab w:val="num" w:pos="1134"/>
        </w:tabs>
        <w:spacing w:before="100" w:beforeAutospacing="1" w:after="100" w:afterAutospacing="1" w:line="240" w:lineRule="auto"/>
        <w:ind w:left="0" w:hanging="426"/>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Pro určování stupně prospěchu v jednotlivých předmětech na konci klasifikačního období se hodnotí učební výsledky, jichž žák dosáhl za celé klasifikační období. Přihlíží se i ke snaživosti a pečlivosti žáka, k jeho individuálním schopnostem a zájmům. Stupeň prospěchu se neurčuje na základě průměru a klasifikace za příslušné období.</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Ředitel školy je povinen působit na sjednocování klasifikačních měřítek všech učitelů.</w:t>
      </w:r>
    </w:p>
    <w:p w:rsidR="00F00970" w:rsidRPr="00CC6A62" w:rsidRDefault="00F00970" w:rsidP="00CC6A62">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Zákonní zástupci žáka jsou o prospěchu žáka informování třídním učitelem a učiteli jednotlivých předmětů:</w:t>
      </w:r>
      <w:r w:rsidR="00CC6A62">
        <w:rPr>
          <w:rFonts w:ascii="Times New Roman" w:eastAsia="Times New Roman" w:hAnsi="Times New Roman" w:cs="Times New Roman"/>
          <w:sz w:val="24"/>
          <w:szCs w:val="24"/>
          <w:lang w:eastAsia="cs-CZ"/>
        </w:rPr>
        <w:t xml:space="preserve"> </w:t>
      </w:r>
      <w:r w:rsidRPr="00CC6A62">
        <w:rPr>
          <w:rFonts w:ascii="Times New Roman" w:eastAsia="Times New Roman" w:hAnsi="Times New Roman" w:cs="Times New Roman"/>
          <w:sz w:val="24"/>
          <w:szCs w:val="24"/>
          <w:lang w:eastAsia="cs-CZ"/>
        </w:rPr>
        <w:t>průběžně prostřednictvím žákovské knížky,</w:t>
      </w:r>
      <w:r w:rsidR="00CC6A62">
        <w:rPr>
          <w:rFonts w:ascii="Times New Roman" w:eastAsia="Times New Roman" w:hAnsi="Times New Roman" w:cs="Times New Roman"/>
          <w:sz w:val="24"/>
          <w:szCs w:val="24"/>
          <w:lang w:eastAsia="cs-CZ"/>
        </w:rPr>
        <w:t xml:space="preserve"> </w:t>
      </w:r>
      <w:r w:rsidRPr="00CC6A62">
        <w:rPr>
          <w:rFonts w:ascii="Times New Roman" w:eastAsia="Times New Roman" w:hAnsi="Times New Roman" w:cs="Times New Roman"/>
          <w:sz w:val="24"/>
          <w:szCs w:val="24"/>
          <w:lang w:eastAsia="cs-CZ"/>
        </w:rPr>
        <w:t>před koncem každého čtvrtletí (klasifikační období),</w:t>
      </w:r>
      <w:r w:rsidR="00CC6A62">
        <w:rPr>
          <w:rFonts w:ascii="Times New Roman" w:eastAsia="Times New Roman" w:hAnsi="Times New Roman" w:cs="Times New Roman"/>
          <w:sz w:val="24"/>
          <w:szCs w:val="24"/>
          <w:lang w:eastAsia="cs-CZ"/>
        </w:rPr>
        <w:t xml:space="preserve"> </w:t>
      </w:r>
      <w:r w:rsidRPr="00CC6A62">
        <w:rPr>
          <w:rFonts w:ascii="Times New Roman" w:eastAsia="Times New Roman" w:hAnsi="Times New Roman" w:cs="Times New Roman"/>
          <w:sz w:val="24"/>
          <w:szCs w:val="24"/>
          <w:lang w:eastAsia="cs-CZ"/>
        </w:rPr>
        <w:t>případně kdykoliv na požádání zákonných zástupců žáka.</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 případě mimořádného zhoršení prospěchu informuje učitel zákonné zástupce žáka bezprostředně a prokazatelným způsobem. Případy zaostávání žáků v učení se projednají v pedagogické radě.</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w:t>
      </w:r>
      <w:r w:rsidRPr="00F00970">
        <w:rPr>
          <w:rFonts w:ascii="Times New Roman" w:eastAsia="Times New Roman" w:hAnsi="Times New Roman" w:cs="Times New Roman"/>
          <w:sz w:val="24"/>
          <w:szCs w:val="24"/>
          <w:lang w:eastAsia="cs-CZ"/>
        </w:rPr>
        <w:lastRenderedPageBreak/>
        <w:t>stupně opakoval ročník, a žák druhého stupně základní školy, který již v rámci druhého stupně opakoval ročník, a to bez ohledu na prospěch tohoto žáka.</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w:t>
      </w:r>
    </w:p>
    <w:p w:rsidR="00F00970" w:rsidRPr="00F00970"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830AD5" w:rsidRDefault="00F00970" w:rsidP="00E15119">
      <w:pPr>
        <w:numPr>
          <w:ilvl w:val="1"/>
          <w:numId w:val="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830AD5" w:rsidRPr="00830AD5" w:rsidRDefault="00830AD5" w:rsidP="00830AD5">
      <w:pPr>
        <w:shd w:val="clear" w:color="auto" w:fill="FFFFFF"/>
        <w:spacing w:before="100" w:beforeAutospacing="1" w:after="100" w:afterAutospacing="1" w:line="240" w:lineRule="auto"/>
        <w:ind w:left="1440"/>
        <w:rPr>
          <w:rFonts w:ascii="Times New Roman" w:eastAsia="Times New Roman" w:hAnsi="Times New Roman" w:cs="Times New Roman"/>
          <w:sz w:val="24"/>
          <w:szCs w:val="24"/>
          <w:lang w:eastAsia="cs-CZ"/>
        </w:rPr>
      </w:pPr>
    </w:p>
    <w:p w:rsidR="00B11487" w:rsidRDefault="00F00970" w:rsidP="00B11487">
      <w:pPr>
        <w:numPr>
          <w:ilvl w:val="0"/>
          <w:numId w:val="4"/>
        </w:numPr>
        <w:shd w:val="clear" w:color="auto" w:fill="FFFFFF"/>
        <w:tabs>
          <w:tab w:val="clear" w:pos="502"/>
          <w:tab w:val="num" w:pos="0"/>
        </w:tabs>
        <w:spacing w:after="0" w:line="240" w:lineRule="auto"/>
        <w:ind w:hanging="928"/>
        <w:rPr>
          <w:rFonts w:ascii="Times New Roman" w:eastAsia="Times New Roman" w:hAnsi="Times New Roman" w:cs="Times New Roman"/>
          <w:bCs/>
          <w:sz w:val="28"/>
          <w:szCs w:val="28"/>
          <w:lang w:eastAsia="cs-CZ"/>
        </w:rPr>
      </w:pPr>
      <w:r w:rsidRPr="00CC6A62">
        <w:rPr>
          <w:rFonts w:ascii="Times New Roman" w:eastAsia="Times New Roman" w:hAnsi="Times New Roman" w:cs="Times New Roman"/>
          <w:bCs/>
          <w:sz w:val="28"/>
          <w:szCs w:val="28"/>
          <w:lang w:eastAsia="cs-CZ"/>
        </w:rPr>
        <w:t>Zásady pro hodnocení chování ve škole</w:t>
      </w:r>
    </w:p>
    <w:p w:rsidR="00B11487" w:rsidRPr="00B11487" w:rsidRDefault="00B11487" w:rsidP="00B11487">
      <w:pPr>
        <w:shd w:val="clear" w:color="auto" w:fill="FFFFFF"/>
        <w:spacing w:after="0" w:line="240" w:lineRule="auto"/>
        <w:ind w:left="502"/>
        <w:rPr>
          <w:rFonts w:ascii="Times New Roman" w:eastAsia="Times New Roman" w:hAnsi="Times New Roman" w:cs="Times New Roman"/>
          <w:bCs/>
          <w:sz w:val="28"/>
          <w:szCs w:val="28"/>
          <w:lang w:eastAsia="cs-CZ"/>
        </w:rPr>
      </w:pPr>
    </w:p>
    <w:p w:rsidR="00F00970" w:rsidRPr="00F00970" w:rsidRDefault="00B11487" w:rsidP="00B11487">
      <w:pPr>
        <w:numPr>
          <w:ilvl w:val="1"/>
          <w:numId w:val="4"/>
        </w:numPr>
        <w:shd w:val="clear" w:color="auto" w:fill="FFFFFF"/>
        <w:tabs>
          <w:tab w:val="clear" w:pos="1440"/>
          <w:tab w:val="num" w:pos="709"/>
        </w:tabs>
        <w:spacing w:after="0" w:line="240" w:lineRule="auto"/>
        <w:ind w:left="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Klasifi</w:t>
      </w:r>
      <w:r w:rsidR="00F00970" w:rsidRPr="00F00970">
        <w:rPr>
          <w:rFonts w:ascii="Times New Roman" w:eastAsia="Times New Roman" w:hAnsi="Times New Roman" w:cs="Times New Roman"/>
          <w:sz w:val="24"/>
          <w:szCs w:val="24"/>
          <w:lang w:eastAsia="cs-CZ"/>
        </w:rPr>
        <w:t>kaci chování žáků navrhuje třídní učitel po projednání s učiteli, kteří ve třídě vyučují, a s ostatními učiteli a rozhoduje o ní ředitel po projednání v pedagogické radě.</w:t>
      </w:r>
    </w:p>
    <w:p w:rsidR="00F00970" w:rsidRPr="00F00970" w:rsidRDefault="00F00970" w:rsidP="00B11487">
      <w:pPr>
        <w:numPr>
          <w:ilvl w:val="1"/>
          <w:numId w:val="4"/>
        </w:numPr>
        <w:shd w:val="clear" w:color="auto" w:fill="FFFFFF"/>
        <w:tabs>
          <w:tab w:val="clear" w:pos="1440"/>
          <w:tab w:val="num" w:pos="709"/>
        </w:tabs>
        <w:spacing w:after="0"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Kritériem pro klasifikaci chování je dodržování pravidel slušného chování a dodržování vnitřního řádu školy během klasifikačního období.</w:t>
      </w:r>
    </w:p>
    <w:p w:rsidR="00F00970" w:rsidRPr="00F00970" w:rsidRDefault="00F00970" w:rsidP="00B11487">
      <w:pPr>
        <w:numPr>
          <w:ilvl w:val="1"/>
          <w:numId w:val="4"/>
        </w:numPr>
        <w:shd w:val="clear" w:color="auto" w:fill="FFFFFF"/>
        <w:tabs>
          <w:tab w:val="clear" w:pos="1440"/>
          <w:tab w:val="num" w:pos="709"/>
        </w:tabs>
        <w:spacing w:after="0"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Při klasifikaci chování se přihlíží k věku, morální a rozumové vyspělosti žáka; k uděleným opatřením k posílení kázně se přihlíží pouze tehdy, jestliže tato opatření byla neúčinná.</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Škola hodnotí a klasifikuje žáky za jejich chování ve škole a při akcích organizovaných školou.</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Nedostatky v chování žáků se projednávají v pedagogické radě.</w:t>
      </w:r>
    </w:p>
    <w:p w:rsidR="00F00970" w:rsidRPr="00CC6A62"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Zákonní zástupci žáka jsou o chování žáka informování třídním učitelem a učiteli jednotlivých předmětů:</w:t>
      </w:r>
      <w:r w:rsidR="00CC6A62">
        <w:rPr>
          <w:rFonts w:ascii="Times New Roman" w:eastAsia="Times New Roman" w:hAnsi="Times New Roman" w:cs="Times New Roman"/>
          <w:sz w:val="24"/>
          <w:szCs w:val="24"/>
          <w:lang w:eastAsia="cs-CZ"/>
        </w:rPr>
        <w:t xml:space="preserve"> </w:t>
      </w:r>
      <w:r w:rsidRPr="00CC6A62">
        <w:rPr>
          <w:rFonts w:ascii="Times New Roman" w:eastAsia="Times New Roman" w:hAnsi="Times New Roman" w:cs="Times New Roman"/>
          <w:sz w:val="24"/>
          <w:szCs w:val="24"/>
          <w:lang w:eastAsia="cs-CZ"/>
        </w:rPr>
        <w:t>průběžně prostřednictvím žákovské knížky,</w:t>
      </w:r>
      <w:r w:rsidR="00CC6A62">
        <w:rPr>
          <w:rFonts w:ascii="Times New Roman" w:eastAsia="Times New Roman" w:hAnsi="Times New Roman" w:cs="Times New Roman"/>
          <w:sz w:val="24"/>
          <w:szCs w:val="24"/>
          <w:lang w:eastAsia="cs-CZ"/>
        </w:rPr>
        <w:t xml:space="preserve"> </w:t>
      </w:r>
      <w:r w:rsidRPr="00CC6A62">
        <w:rPr>
          <w:rFonts w:ascii="Times New Roman" w:eastAsia="Times New Roman" w:hAnsi="Times New Roman" w:cs="Times New Roman"/>
          <w:sz w:val="24"/>
          <w:szCs w:val="24"/>
          <w:lang w:eastAsia="cs-CZ"/>
        </w:rPr>
        <w:t>před koncem každého čtvrtletí (klasifikační období),</w:t>
      </w:r>
      <w:r w:rsidR="00CC6A62">
        <w:rPr>
          <w:rFonts w:ascii="Times New Roman" w:eastAsia="Times New Roman" w:hAnsi="Times New Roman" w:cs="Times New Roman"/>
          <w:sz w:val="24"/>
          <w:szCs w:val="24"/>
          <w:lang w:eastAsia="cs-CZ"/>
        </w:rPr>
        <w:t xml:space="preserve"> </w:t>
      </w:r>
      <w:r w:rsidRPr="00CC6A62">
        <w:rPr>
          <w:rFonts w:ascii="Times New Roman" w:eastAsia="Times New Roman" w:hAnsi="Times New Roman" w:cs="Times New Roman"/>
          <w:sz w:val="24"/>
          <w:szCs w:val="24"/>
          <w:lang w:eastAsia="cs-CZ"/>
        </w:rPr>
        <w:t xml:space="preserve">okamžitě v případně </w:t>
      </w:r>
      <w:proofErr w:type="gramStart"/>
      <w:r w:rsidRPr="00CC6A62">
        <w:rPr>
          <w:rFonts w:ascii="Times New Roman" w:eastAsia="Times New Roman" w:hAnsi="Times New Roman" w:cs="Times New Roman"/>
          <w:sz w:val="24"/>
          <w:szCs w:val="24"/>
          <w:lang w:eastAsia="cs-CZ"/>
        </w:rPr>
        <w:t>mimořádného porušení</w:t>
      </w:r>
      <w:proofErr w:type="gramEnd"/>
      <w:r w:rsidRPr="00CC6A62">
        <w:rPr>
          <w:rFonts w:ascii="Times New Roman" w:eastAsia="Times New Roman" w:hAnsi="Times New Roman" w:cs="Times New Roman"/>
          <w:sz w:val="24"/>
          <w:szCs w:val="24"/>
          <w:lang w:eastAsia="cs-CZ"/>
        </w:rPr>
        <w:t xml:space="preserve"> školního řádu.</w:t>
      </w:r>
    </w:p>
    <w:p w:rsidR="00830AD5" w:rsidRPr="00F00970" w:rsidRDefault="00830AD5" w:rsidP="00830AD5">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p>
    <w:p w:rsidR="00F00970" w:rsidRDefault="00F00970" w:rsidP="00B11487">
      <w:pPr>
        <w:numPr>
          <w:ilvl w:val="0"/>
          <w:numId w:val="4"/>
        </w:numPr>
        <w:shd w:val="clear" w:color="auto" w:fill="FFFFFF"/>
        <w:tabs>
          <w:tab w:val="clear" w:pos="502"/>
          <w:tab w:val="num" w:pos="0"/>
        </w:tabs>
        <w:spacing w:after="0" w:line="240" w:lineRule="auto"/>
        <w:ind w:hanging="928"/>
        <w:rPr>
          <w:rFonts w:ascii="Times New Roman" w:eastAsia="Times New Roman" w:hAnsi="Times New Roman" w:cs="Times New Roman"/>
          <w:bCs/>
          <w:sz w:val="28"/>
          <w:szCs w:val="28"/>
          <w:lang w:eastAsia="cs-CZ"/>
        </w:rPr>
      </w:pPr>
      <w:r w:rsidRPr="00B11487">
        <w:rPr>
          <w:rFonts w:ascii="Times New Roman" w:eastAsia="Times New Roman" w:hAnsi="Times New Roman" w:cs="Times New Roman"/>
          <w:bCs/>
          <w:sz w:val="28"/>
          <w:szCs w:val="28"/>
          <w:lang w:eastAsia="cs-CZ"/>
        </w:rPr>
        <w:t>Zásady a pravidla pro sebehodnocení žáků</w:t>
      </w:r>
    </w:p>
    <w:p w:rsidR="00B11487" w:rsidRPr="00B11487" w:rsidRDefault="00B11487" w:rsidP="00B11487">
      <w:pPr>
        <w:shd w:val="clear" w:color="auto" w:fill="FFFFFF"/>
        <w:spacing w:after="0" w:line="240" w:lineRule="auto"/>
        <w:ind w:left="502"/>
        <w:rPr>
          <w:rFonts w:ascii="Times New Roman" w:eastAsia="Times New Roman" w:hAnsi="Times New Roman" w:cs="Times New Roman"/>
          <w:bCs/>
          <w:sz w:val="28"/>
          <w:szCs w:val="28"/>
          <w:lang w:eastAsia="cs-CZ"/>
        </w:rPr>
      </w:pPr>
    </w:p>
    <w:p w:rsidR="00F00970" w:rsidRPr="00F00970" w:rsidRDefault="00F00970" w:rsidP="00B11487">
      <w:pPr>
        <w:numPr>
          <w:ilvl w:val="1"/>
          <w:numId w:val="4"/>
        </w:numPr>
        <w:shd w:val="clear" w:color="auto" w:fill="FFFFFF"/>
        <w:tabs>
          <w:tab w:val="clear" w:pos="1440"/>
          <w:tab w:val="num" w:pos="709"/>
        </w:tabs>
        <w:spacing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Sebehodnocení je důležitou součástí hodnocení žáků.</w:t>
      </w:r>
    </w:p>
    <w:p w:rsidR="00F00970" w:rsidRPr="00F00970" w:rsidRDefault="00F00970" w:rsidP="00B11487">
      <w:pPr>
        <w:numPr>
          <w:ilvl w:val="1"/>
          <w:numId w:val="4"/>
        </w:numPr>
        <w:shd w:val="clear" w:color="auto" w:fill="FFFFFF"/>
        <w:tabs>
          <w:tab w:val="clear" w:pos="1440"/>
          <w:tab w:val="num" w:pos="709"/>
        </w:tabs>
        <w:spacing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Sebehodnocením se posiluje sebeúcta a sebevědomí žáků.</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Chybu je potřeba chápat jako přirozenou věc v procesu učení. Pedagogičtí pracovníci se o chybě se žáky baví, žáci mohou některé práce sami opravovat. Chyba je důležitý prostředek učení.</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lastRenderedPageBreak/>
        <w:t>Při sebehodnocení se žák snaží popsat:</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co se mu daří,</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co mu ještě nejde.</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jak bude pokračovat dál.</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Při školní práci vedeme žáka, aby komentoval svoje výkony a výsledky.</w:t>
      </w:r>
    </w:p>
    <w:p w:rsidR="00F00970" w:rsidRPr="00F00970" w:rsidRDefault="00F00970" w:rsidP="00CC6A62">
      <w:pPr>
        <w:numPr>
          <w:ilvl w:val="1"/>
          <w:numId w:val="4"/>
        </w:numPr>
        <w:shd w:val="clear" w:color="auto" w:fill="FFFFFF"/>
        <w:tabs>
          <w:tab w:val="clear" w:pos="1440"/>
          <w:tab w:val="num" w:pos="709"/>
        </w:tabs>
        <w:spacing w:before="100" w:beforeAutospacing="1" w:after="100" w:afterAutospacing="1" w:line="240" w:lineRule="auto"/>
        <w:ind w:left="0"/>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Známky nejsou jediným zdrojem motivace.</w:t>
      </w:r>
    </w:p>
    <w:p w:rsidR="00F00970" w:rsidRPr="00F00970" w:rsidRDefault="00F00970" w:rsidP="00EA3F32">
      <w:pPr>
        <w:rPr>
          <w:rFonts w:ascii="Times New Roman" w:eastAsia="Times New Roman" w:hAnsi="Times New Roman" w:cs="Times New Roman"/>
          <w:b/>
          <w:bCs/>
          <w:sz w:val="24"/>
          <w:szCs w:val="24"/>
          <w:lang w:eastAsia="cs-CZ"/>
        </w:rPr>
      </w:pPr>
    </w:p>
    <w:p w:rsidR="00F00970" w:rsidRPr="00052151" w:rsidRDefault="00B11487" w:rsidP="00F00970">
      <w:pPr>
        <w:shd w:val="clear" w:color="auto" w:fill="FFFFFF"/>
        <w:spacing w:before="100" w:beforeAutospacing="1" w:after="100" w:afterAutospacing="1" w:line="240" w:lineRule="auto"/>
        <w:outlineLvl w:val="2"/>
        <w:rPr>
          <w:rFonts w:ascii="Times New Roman" w:eastAsia="Times New Roman" w:hAnsi="Times New Roman" w:cs="Times New Roman"/>
          <w:bCs/>
          <w:sz w:val="24"/>
          <w:szCs w:val="24"/>
          <w:lang w:eastAsia="cs-CZ"/>
        </w:rPr>
      </w:pPr>
      <w:bookmarkStart w:id="16" w:name="3"/>
      <w:bookmarkStart w:id="17" w:name="_Toc161401017"/>
      <w:bookmarkEnd w:id="16"/>
      <w:r>
        <w:rPr>
          <w:rFonts w:ascii="Times New Roman" w:eastAsia="Times New Roman" w:hAnsi="Times New Roman" w:cs="Times New Roman"/>
          <w:bCs/>
          <w:sz w:val="24"/>
          <w:szCs w:val="24"/>
          <w:lang w:eastAsia="cs-CZ"/>
        </w:rPr>
        <w:t>10</w:t>
      </w:r>
      <w:r w:rsidR="00C30FF4" w:rsidRPr="00052151">
        <w:rPr>
          <w:rFonts w:ascii="Times New Roman" w:eastAsia="Times New Roman" w:hAnsi="Times New Roman" w:cs="Times New Roman"/>
          <w:bCs/>
          <w:sz w:val="24"/>
          <w:szCs w:val="24"/>
          <w:lang w:eastAsia="cs-CZ"/>
        </w:rPr>
        <w:t xml:space="preserve">.3 </w:t>
      </w:r>
      <w:r w:rsidR="00F00970" w:rsidRPr="00052151">
        <w:rPr>
          <w:rFonts w:ascii="Times New Roman" w:eastAsia="Times New Roman" w:hAnsi="Times New Roman" w:cs="Times New Roman"/>
          <w:bCs/>
          <w:sz w:val="24"/>
          <w:szCs w:val="24"/>
          <w:lang w:eastAsia="cs-CZ"/>
        </w:rPr>
        <w:t>STUPNĚ A ZÁSADY HODNOCENÍ PROSPĚCHU A CHOVÁNÍ</w:t>
      </w:r>
      <w:bookmarkEnd w:id="17"/>
    </w:p>
    <w:p w:rsidR="00F00970" w:rsidRPr="00C30FF4" w:rsidRDefault="00F00970" w:rsidP="00C30FF4">
      <w:pPr>
        <w:rPr>
          <w:rFonts w:ascii="Times New Roman" w:hAnsi="Times New Roman" w:cs="Times New Roman"/>
          <w:sz w:val="24"/>
          <w:szCs w:val="24"/>
        </w:rPr>
      </w:pPr>
      <w:r w:rsidRPr="00C30FF4">
        <w:rPr>
          <w:rFonts w:ascii="Times New Roman" w:hAnsi="Times New Roman" w:cs="Times New Roman"/>
          <w:sz w:val="24"/>
          <w:szCs w:val="24"/>
        </w:rPr>
        <w:t>1. PROSPĚCH</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Prospěch žáka v jednotlivých vyučovacích předmětech (předměty povinné, povinně volitelné a volitelné) je klasifikován těmito stupni:</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„1“ – výborný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„2“ – chvalitebný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„3“ – dobrý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„4“ – dostatečný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„5“ – nedostatečný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Pro potřeby klasifikace se předměty dělí do dvou skupin:</w:t>
      </w:r>
    </w:p>
    <w:p w:rsidR="00F00970" w:rsidRPr="00F00970" w:rsidRDefault="00F00970" w:rsidP="00F0097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předměty s převahou teoretického zaměření</w:t>
      </w:r>
    </w:p>
    <w:p w:rsidR="00F00970" w:rsidRPr="00F00970" w:rsidRDefault="00F00970" w:rsidP="00F00970">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předměty s převahou výchovného a uměleckého odborného zaměření.</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Kritéria pro jednotlivé klasifikační stupně jsou formulována především pro celkovou klasifikaci. Učitel však nepřeceňuje žádné z uvedených kritérií, posuzuje žákovy výkony komplexně, v souladu se specifikou předmětu.</w:t>
      </w:r>
    </w:p>
    <w:p w:rsidR="00F00970" w:rsidRPr="00C30FF4" w:rsidRDefault="00F00970" w:rsidP="00C30FF4">
      <w:pPr>
        <w:rPr>
          <w:rFonts w:ascii="Times New Roman" w:hAnsi="Times New Roman" w:cs="Times New Roman"/>
          <w:sz w:val="24"/>
          <w:szCs w:val="24"/>
        </w:rPr>
      </w:pPr>
      <w:r w:rsidRPr="00C30FF4">
        <w:rPr>
          <w:rFonts w:ascii="Times New Roman" w:hAnsi="Times New Roman" w:cs="Times New Roman"/>
          <w:sz w:val="24"/>
          <w:szCs w:val="24"/>
        </w:rPr>
        <w:t>1.1. Klasifikace ve vyučovacích předmětech s převahou teoretického zaměření</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Převahu teoretického zaměření mají jazykové, společenskovědní, přírodovědné předměty a matematika.</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Při klasifikaci výsledků ve vyučovacích předmětech s převahou teoretického zaměření se v souladu s požadavky učebních osnov hodnotí:</w:t>
      </w:r>
    </w:p>
    <w:p w:rsidR="00F00970" w:rsidRPr="00F00970" w:rsidRDefault="00F00970" w:rsidP="00F0097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ucelenost, přesnost a trvalost osvojení požadovaných poznatků, faktů, pojmů, definic, zákonitostí a vztahů, kvalita a rozsah získaných dovedností vykonávat požadované intelektuální a motorické činnosti,</w:t>
      </w:r>
    </w:p>
    <w:p w:rsidR="00F00970" w:rsidRPr="00F00970" w:rsidRDefault="00F00970" w:rsidP="00F0097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schopnost uplatňovat osvojené poznatky a dovednosti při řešení teoretických a praktických úkolů, při výkladu a hodnocení společenských a přírodních jevů a zákonitostí,</w:t>
      </w:r>
    </w:p>
    <w:p w:rsidR="00F00970" w:rsidRPr="00F00970" w:rsidRDefault="00F00970" w:rsidP="00F0097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kvalita myšlení, především jeho logika, samostatnost a tvořivost,</w:t>
      </w:r>
    </w:p>
    <w:p w:rsidR="00F00970" w:rsidRPr="00F00970" w:rsidRDefault="00F00970" w:rsidP="00F0097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lastRenderedPageBreak/>
        <w:t>aktivita v přístupu k činnostem, zájem o ně a vztah k nim,</w:t>
      </w:r>
    </w:p>
    <w:p w:rsidR="00F00970" w:rsidRPr="00F00970" w:rsidRDefault="00F00970" w:rsidP="00F0097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přesnost, výstižnost a odborná i jazyková správnost ústního a písemného projevu,</w:t>
      </w:r>
    </w:p>
    <w:p w:rsidR="00F00970" w:rsidRPr="00F00970" w:rsidRDefault="00F00970" w:rsidP="00F0097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kvalita výsledků činností,</w:t>
      </w:r>
    </w:p>
    <w:p w:rsidR="00F00970" w:rsidRPr="00F00970" w:rsidRDefault="00F00970" w:rsidP="00F00970">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osvojení účinných metod samostatného studia.</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Výchovně vzdělávací výsledky se klasifikují podle těchto kritérií:</w:t>
      </w:r>
    </w:p>
    <w:p w:rsidR="00F00970" w:rsidRPr="00C30FF4" w:rsidRDefault="00F00970" w:rsidP="00C30FF4">
      <w:pPr>
        <w:rPr>
          <w:rFonts w:ascii="Times New Roman" w:hAnsi="Times New Roman" w:cs="Times New Roman"/>
          <w:sz w:val="24"/>
          <w:szCs w:val="24"/>
        </w:rPr>
      </w:pPr>
      <w:r w:rsidRPr="00C30FF4">
        <w:rPr>
          <w:rFonts w:ascii="Times New Roman" w:hAnsi="Times New Roman" w:cs="Times New Roman"/>
          <w:sz w:val="24"/>
          <w:szCs w:val="24"/>
        </w:rPr>
        <w:t>Stupeň 1 (výborný)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F00970" w:rsidRPr="00C30FF4" w:rsidRDefault="00F00970" w:rsidP="00C30FF4">
      <w:pPr>
        <w:rPr>
          <w:rFonts w:ascii="Times New Roman" w:hAnsi="Times New Roman" w:cs="Times New Roman"/>
          <w:sz w:val="24"/>
          <w:szCs w:val="24"/>
        </w:rPr>
      </w:pPr>
      <w:r w:rsidRPr="00C30FF4">
        <w:rPr>
          <w:rFonts w:ascii="Times New Roman" w:hAnsi="Times New Roman" w:cs="Times New Roman"/>
          <w:sz w:val="24"/>
          <w:szCs w:val="24"/>
        </w:rPr>
        <w:t>Stupeň 2 (chvalitebný)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F00970" w:rsidRPr="00C30FF4" w:rsidRDefault="00F00970" w:rsidP="00C30FF4">
      <w:pPr>
        <w:rPr>
          <w:rFonts w:ascii="Times New Roman" w:hAnsi="Times New Roman" w:cs="Times New Roman"/>
          <w:sz w:val="24"/>
          <w:szCs w:val="24"/>
        </w:rPr>
      </w:pPr>
      <w:r w:rsidRPr="00C30FF4">
        <w:rPr>
          <w:rFonts w:ascii="Times New Roman" w:hAnsi="Times New Roman" w:cs="Times New Roman"/>
          <w:sz w:val="24"/>
          <w:szCs w:val="24"/>
        </w:rPr>
        <w:t>Stupeň 3 (dobrý)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F00970" w:rsidRPr="00C30FF4" w:rsidRDefault="00F00970" w:rsidP="00C30FF4">
      <w:pPr>
        <w:rPr>
          <w:rFonts w:ascii="Times New Roman" w:hAnsi="Times New Roman" w:cs="Times New Roman"/>
          <w:sz w:val="24"/>
          <w:szCs w:val="24"/>
        </w:rPr>
      </w:pPr>
      <w:r w:rsidRPr="00C30FF4">
        <w:rPr>
          <w:rFonts w:ascii="Times New Roman" w:hAnsi="Times New Roman" w:cs="Times New Roman"/>
          <w:sz w:val="24"/>
          <w:szCs w:val="24"/>
        </w:rPr>
        <w:t>Stupeň 4 (dostatečný)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EA3F32">
        <w:rPr>
          <w:rFonts w:ascii="Times New Roman" w:eastAsia="Times New Roman" w:hAnsi="Times New Roman" w:cs="Times New Roman"/>
          <w:sz w:val="24"/>
          <w:szCs w:val="24"/>
          <w:lang w:eastAsia="cs-CZ"/>
        </w:rPr>
        <w:t xml:space="preserve"> </w:t>
      </w:r>
      <w:r w:rsidRPr="00F00970">
        <w:rPr>
          <w:rFonts w:ascii="Times New Roman" w:eastAsia="Times New Roman" w:hAnsi="Times New Roman" w:cs="Times New Roman"/>
          <w:sz w:val="24"/>
          <w:szCs w:val="24"/>
          <w:lang w:eastAsia="cs-CZ"/>
        </w:rPr>
        <w:t xml:space="preserve">V kvalitě výsledků jeho činnosti a v grafickém projevu se projevují nedostatky, </w:t>
      </w:r>
      <w:r w:rsidRPr="00F00970">
        <w:rPr>
          <w:rFonts w:ascii="Times New Roman" w:eastAsia="Times New Roman" w:hAnsi="Times New Roman" w:cs="Times New Roman"/>
          <w:sz w:val="24"/>
          <w:szCs w:val="24"/>
          <w:lang w:eastAsia="cs-CZ"/>
        </w:rPr>
        <w:lastRenderedPageBreak/>
        <w:t>grafický projev je málo estetický. Závažné nedostatky a chyby dovede žák s pomocí učitele opravit. Při samostatném studiu má velké těžkosti.</w:t>
      </w:r>
    </w:p>
    <w:p w:rsidR="00F00970" w:rsidRPr="00C30FF4" w:rsidRDefault="00F00970" w:rsidP="00C30FF4">
      <w:pPr>
        <w:rPr>
          <w:rFonts w:ascii="Times New Roman" w:hAnsi="Times New Roman" w:cs="Times New Roman"/>
          <w:sz w:val="24"/>
          <w:szCs w:val="24"/>
        </w:rPr>
      </w:pPr>
      <w:r w:rsidRPr="00C30FF4">
        <w:rPr>
          <w:rFonts w:ascii="Times New Roman" w:hAnsi="Times New Roman" w:cs="Times New Roman"/>
          <w:sz w:val="24"/>
          <w:szCs w:val="24"/>
        </w:rPr>
        <w:t>Stupeň 5 (nedostatečný)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B11487" w:rsidRDefault="00047597" w:rsidP="00B11487">
      <w:pPr>
        <w:spacing w:after="0"/>
        <w:ind w:left="-142"/>
        <w:rPr>
          <w:rFonts w:ascii="Times New Roman" w:hAnsi="Times New Roman" w:cs="Times New Roman"/>
          <w:sz w:val="24"/>
          <w:szCs w:val="24"/>
        </w:rPr>
      </w:pPr>
      <w:r w:rsidRPr="00C30FF4">
        <w:rPr>
          <w:rFonts w:ascii="Times New Roman" w:hAnsi="Times New Roman" w:cs="Times New Roman"/>
          <w:sz w:val="24"/>
          <w:szCs w:val="24"/>
        </w:rPr>
        <w:t>1.2. Kritéria hodnocení výsledků vzdělávání</w:t>
      </w:r>
      <w:r w:rsidR="00805A63" w:rsidRPr="00C30FF4">
        <w:rPr>
          <w:rFonts w:ascii="Times New Roman" w:hAnsi="Times New Roman" w:cs="Times New Roman"/>
          <w:sz w:val="24"/>
          <w:szCs w:val="24"/>
        </w:rPr>
        <w:t xml:space="preserve"> žáků</w:t>
      </w:r>
      <w:r w:rsidR="00F00970" w:rsidRPr="00C30FF4">
        <w:rPr>
          <w:rFonts w:ascii="Times New Roman" w:hAnsi="Times New Roman" w:cs="Times New Roman"/>
          <w:sz w:val="24"/>
          <w:szCs w:val="24"/>
        </w:rPr>
        <w:t xml:space="preserve"> ve vyučovacích předmětech s převahou </w:t>
      </w:r>
      <w:r w:rsidR="00B11487">
        <w:rPr>
          <w:rFonts w:ascii="Times New Roman" w:hAnsi="Times New Roman" w:cs="Times New Roman"/>
          <w:sz w:val="24"/>
          <w:szCs w:val="24"/>
        </w:rPr>
        <w:t xml:space="preserve">         </w:t>
      </w:r>
    </w:p>
    <w:p w:rsidR="00F00970" w:rsidRPr="00C30FF4" w:rsidRDefault="00B11487" w:rsidP="00B11487">
      <w:pPr>
        <w:spacing w:after="0"/>
        <w:rPr>
          <w:rFonts w:ascii="Times New Roman" w:hAnsi="Times New Roman" w:cs="Times New Roman"/>
          <w:sz w:val="24"/>
          <w:szCs w:val="24"/>
        </w:rPr>
      </w:pPr>
      <w:r>
        <w:rPr>
          <w:rFonts w:ascii="Times New Roman" w:hAnsi="Times New Roman" w:cs="Times New Roman"/>
          <w:sz w:val="24"/>
          <w:szCs w:val="24"/>
        </w:rPr>
        <w:t xml:space="preserve">    </w:t>
      </w:r>
      <w:r w:rsidR="00F00970" w:rsidRPr="00C30FF4">
        <w:rPr>
          <w:rFonts w:ascii="Times New Roman" w:hAnsi="Times New Roman" w:cs="Times New Roman"/>
          <w:sz w:val="24"/>
          <w:szCs w:val="24"/>
        </w:rPr>
        <w:t>výchovného zaměření</w:t>
      </w:r>
      <w:r w:rsidR="00805A63" w:rsidRPr="00C30FF4">
        <w:rPr>
          <w:rFonts w:ascii="Times New Roman" w:hAnsi="Times New Roman" w:cs="Times New Roman"/>
          <w:sz w:val="24"/>
          <w:szCs w:val="24"/>
        </w:rPr>
        <w:t xml:space="preserve"> </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Převahu výchovného zaměření mají: výtvarná výchova, h</w:t>
      </w:r>
      <w:r w:rsidR="00805A63">
        <w:rPr>
          <w:rFonts w:ascii="Times New Roman" w:eastAsia="Times New Roman" w:hAnsi="Times New Roman" w:cs="Times New Roman"/>
          <w:sz w:val="24"/>
          <w:szCs w:val="24"/>
          <w:lang w:eastAsia="cs-CZ"/>
        </w:rPr>
        <w:t>udební výchova</w:t>
      </w:r>
      <w:r w:rsidRPr="00F00970">
        <w:rPr>
          <w:rFonts w:ascii="Times New Roman" w:eastAsia="Times New Roman" w:hAnsi="Times New Roman" w:cs="Times New Roman"/>
          <w:sz w:val="24"/>
          <w:szCs w:val="24"/>
          <w:lang w:eastAsia="cs-CZ"/>
        </w:rPr>
        <w:t>, tělesná výchova a případné další odpovídající předměty dle školního v</w:t>
      </w:r>
      <w:r w:rsidR="00805A63">
        <w:rPr>
          <w:rFonts w:ascii="Times New Roman" w:eastAsia="Times New Roman" w:hAnsi="Times New Roman" w:cs="Times New Roman"/>
          <w:sz w:val="24"/>
          <w:szCs w:val="24"/>
          <w:lang w:eastAsia="cs-CZ"/>
        </w:rPr>
        <w:t>z</w:t>
      </w:r>
      <w:r w:rsidRPr="00F00970">
        <w:rPr>
          <w:rFonts w:ascii="Times New Roman" w:eastAsia="Times New Roman" w:hAnsi="Times New Roman" w:cs="Times New Roman"/>
          <w:sz w:val="24"/>
          <w:szCs w:val="24"/>
          <w:lang w:eastAsia="cs-CZ"/>
        </w:rPr>
        <w:t>dělávacího programu.</w:t>
      </w:r>
    </w:p>
    <w:p w:rsidR="00C6070A" w:rsidRDefault="00F00970" w:rsidP="00B11487">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zařazený do zvláštní tělesné výchovy se při částečném uvolnění nebo úlevách doporučených lékařem klasifikuje s při</w:t>
      </w:r>
      <w:r w:rsidR="00B11487">
        <w:rPr>
          <w:rFonts w:ascii="Times New Roman" w:eastAsia="Times New Roman" w:hAnsi="Times New Roman" w:cs="Times New Roman"/>
          <w:sz w:val="24"/>
          <w:szCs w:val="24"/>
          <w:lang w:eastAsia="cs-CZ"/>
        </w:rPr>
        <w:t>hlédnutím ke zdravotnímu stavu.</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Při klasifikaci v předmětech s převahou výchovného zaměření se v souladu s požadavky učebních osnov hodnotí:</w:t>
      </w:r>
    </w:p>
    <w:p w:rsidR="00F00970" w:rsidRPr="00F00970" w:rsidRDefault="00F00970" w:rsidP="00F00970">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stupeň tvořivosti a samostatnosti projevu,</w:t>
      </w:r>
    </w:p>
    <w:p w:rsidR="00F00970" w:rsidRPr="00F00970" w:rsidRDefault="00F00970" w:rsidP="00F00970">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osvojení potřebných vědomostí, zkušeností, činností a jejich tvořivá aplikace,</w:t>
      </w:r>
    </w:p>
    <w:p w:rsidR="00F00970" w:rsidRPr="00F00970" w:rsidRDefault="00F00970" w:rsidP="00F00970">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poznání zákonitostí daných činností a jejich uplatňování ve vlastní činnosti,</w:t>
      </w:r>
    </w:p>
    <w:p w:rsidR="00F00970" w:rsidRPr="00F00970" w:rsidRDefault="00F00970" w:rsidP="00F00970">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kvalita projevu,</w:t>
      </w:r>
    </w:p>
    <w:p w:rsidR="00F00970" w:rsidRPr="00F00970" w:rsidRDefault="00F00970" w:rsidP="00F00970">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vztah žáka k činnostem a zájem o ně,</w:t>
      </w:r>
    </w:p>
    <w:p w:rsidR="00F00970" w:rsidRPr="00F00970" w:rsidRDefault="00F00970" w:rsidP="00F00970">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estetické vnímání, přístup k uměleckému dílu a k estetice ostatní společnosti,</w:t>
      </w:r>
    </w:p>
    <w:p w:rsidR="00F00970" w:rsidRPr="00F00970" w:rsidRDefault="00F00970" w:rsidP="00F00970">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 tělesné výchově s přihlédnutím ke zdravotnímu stavu žáka všeobecná, tělesná zdatnost, výkonnost a jeho péče o vlastní zdraví.</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Výchovně vzdělávací výsledky se klasifikují podle těchto kritérií:</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1 (výborný)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B11487" w:rsidRDefault="00B11487" w:rsidP="00DF399C">
      <w:pPr>
        <w:rPr>
          <w:rFonts w:ascii="Times New Roman" w:hAnsi="Times New Roman" w:cs="Times New Roman"/>
          <w:sz w:val="24"/>
          <w:szCs w:val="24"/>
        </w:rPr>
      </w:pP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2 (chvalitebný)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lastRenderedPageBreak/>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F00970">
        <w:rPr>
          <w:rFonts w:ascii="Times New Roman" w:eastAsia="Times New Roman" w:hAnsi="Times New Roman" w:cs="Times New Roman"/>
          <w:sz w:val="24"/>
          <w:szCs w:val="24"/>
          <w:lang w:eastAsia="cs-CZ"/>
        </w:rPr>
        <w:t>osnov.Žák</w:t>
      </w:r>
      <w:proofErr w:type="spellEnd"/>
      <w:proofErr w:type="gramEnd"/>
      <w:r w:rsidRPr="00F00970">
        <w:rPr>
          <w:rFonts w:ascii="Times New Roman" w:eastAsia="Times New Roman" w:hAnsi="Times New Roman" w:cs="Times New Roman"/>
          <w:sz w:val="24"/>
          <w:szCs w:val="24"/>
          <w:lang w:eastAsia="cs-CZ"/>
        </w:rPr>
        <w:t xml:space="preserve"> tvořivě aplikuje osvojené vědomosti, dovednosti a návyky v nových úkolech. Má aktivní zájem o umění, o estetiku a tělesnou zdatnost. Rozvíjí si v požadované míře estetický vkus, brannost a tělesnou zdatnost.</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3 (dobrý)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4 (dostatečný)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w:t>
      </w:r>
      <w:r w:rsidR="00B11487">
        <w:rPr>
          <w:rFonts w:ascii="Times New Roman" w:eastAsia="Times New Roman" w:hAnsi="Times New Roman" w:cs="Times New Roman"/>
          <w:sz w:val="24"/>
          <w:szCs w:val="24"/>
          <w:lang w:eastAsia="cs-CZ"/>
        </w:rPr>
        <w:t>etický vkus a tělesnou zdatnosti.</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5 (nedostatečný)</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F00970" w:rsidRPr="00B11487" w:rsidRDefault="00F00970" w:rsidP="00DF399C">
      <w:pPr>
        <w:rPr>
          <w:rFonts w:ascii="Times New Roman" w:hAnsi="Times New Roman" w:cs="Times New Roman"/>
          <w:sz w:val="24"/>
          <w:szCs w:val="24"/>
        </w:rPr>
      </w:pPr>
      <w:r w:rsidRPr="00DF399C">
        <w:rPr>
          <w:rFonts w:ascii="Times New Roman" w:hAnsi="Times New Roman" w:cs="Times New Roman"/>
          <w:sz w:val="28"/>
          <w:szCs w:val="28"/>
        </w:rPr>
        <w:t>2</w:t>
      </w:r>
      <w:r w:rsidRPr="00B11487">
        <w:rPr>
          <w:rFonts w:ascii="Times New Roman" w:hAnsi="Times New Roman" w:cs="Times New Roman"/>
          <w:sz w:val="24"/>
          <w:szCs w:val="24"/>
        </w:rPr>
        <w:t>. CHOVÁNÍ</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Chování žáka je klasifikováno těmito stupni:</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„1“ – velmi dobré</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„2“ – uspokojivé</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„3“ – neuspokojivé</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Známka z chování je vždy uzavřena k příslušnému pololetí.</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Zvláště hrubé slovní a úmyslné fyzické útoky žáka vůči pracovníkům školy se vždy považují za závažné zaviněné porušení povinností stanovených zákonem č.561/2004 Sb.</w:t>
      </w:r>
    </w:p>
    <w:p w:rsidR="00B11487" w:rsidRDefault="00B11487">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lastRenderedPageBreak/>
        <w:t>Kritéria pro jednotlivé stupně klasifikace chování jsou následující:</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1 (velmi dobré)</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Žák uvědoměle dodržuje pravidla chování a ustanovení vnitřního řádu školy. Méně závažných přestupků se dopouští ojediněle. Žák je však přístupný výchovnému působení a snaží se své chyby napravit.</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2 (uspokojivé)</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Stupeň 3 (neuspokojivé)</w:t>
      </w:r>
    </w:p>
    <w:p w:rsidR="00F00970" w:rsidRPr="00F00970" w:rsidRDefault="00F00970" w:rsidP="00DF399C">
      <w:pPr>
        <w:rPr>
          <w:lang w:eastAsia="cs-CZ"/>
        </w:rPr>
      </w:pPr>
      <w:r w:rsidRPr="00DF399C">
        <w:rPr>
          <w:rFonts w:ascii="Times New Roman" w:hAnsi="Times New Roman" w:cs="Times New Roman"/>
          <w:sz w:val="24"/>
          <w:szCs w:val="24"/>
        </w:rPr>
        <w:t>Chování žáka ve škole je v příkrém rozporu s pravidly slušného chování. Dopustí se takových závažných přestupků proti školnímu řádu</w:t>
      </w:r>
      <w:r w:rsidRPr="00DF399C">
        <w:rPr>
          <w:rFonts w:ascii="Times New Roman" w:hAnsi="Times New Roman" w:cs="Times New Roman"/>
          <w:sz w:val="24"/>
          <w:szCs w:val="24"/>
          <w:lang w:eastAsia="cs-CZ"/>
        </w:rPr>
        <w:t xml:space="preserve"> </w:t>
      </w:r>
      <w:r w:rsidRPr="00F00970">
        <w:rPr>
          <w:lang w:eastAsia="cs-CZ"/>
        </w:rPr>
        <w:t>nebo provinění, že je jimi vážně ohrožena výchova nebo bezpečnost a zdraví jiných osob. Záměrně narušuje hrubým způsobem výchovně vzdělávací činnost školy. Zpravidla se přes důtku ředitele školy dopouští dalších přestupků.</w:t>
      </w:r>
    </w:p>
    <w:p w:rsidR="00DF399C" w:rsidRDefault="00DF399C" w:rsidP="00DF399C">
      <w:pPr>
        <w:rPr>
          <w:rFonts w:ascii="Times New Roman" w:hAnsi="Times New Roman" w:cs="Times New Roman"/>
          <w:sz w:val="28"/>
          <w:szCs w:val="28"/>
        </w:rPr>
      </w:pPr>
    </w:p>
    <w:p w:rsidR="00F00970" w:rsidRPr="00DF399C" w:rsidRDefault="00F00970" w:rsidP="00DF399C">
      <w:pPr>
        <w:rPr>
          <w:rFonts w:ascii="Times New Roman" w:hAnsi="Times New Roman" w:cs="Times New Roman"/>
          <w:sz w:val="28"/>
          <w:szCs w:val="28"/>
        </w:rPr>
      </w:pPr>
      <w:r w:rsidRPr="00DF399C">
        <w:rPr>
          <w:rFonts w:ascii="Times New Roman" w:hAnsi="Times New Roman" w:cs="Times New Roman"/>
          <w:sz w:val="28"/>
          <w:szCs w:val="28"/>
        </w:rPr>
        <w:t xml:space="preserve">3. </w:t>
      </w:r>
      <w:r w:rsidRPr="00B11487">
        <w:rPr>
          <w:rFonts w:ascii="Times New Roman" w:hAnsi="Times New Roman" w:cs="Times New Roman"/>
          <w:sz w:val="24"/>
          <w:szCs w:val="24"/>
        </w:rPr>
        <w:t>VÝCHOVNÁ OPATŘENÍ</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Výchovnými opatřeními jsou pochvaly nebo jiná ocenění a kázeňská opatření.</w:t>
      </w:r>
    </w:p>
    <w:p w:rsidR="00F00970" w:rsidRPr="00DF399C" w:rsidRDefault="00F00970" w:rsidP="00DF399C">
      <w:pPr>
        <w:rPr>
          <w:rFonts w:ascii="Times New Roman" w:hAnsi="Times New Roman" w:cs="Times New Roman"/>
          <w:b/>
          <w:sz w:val="24"/>
          <w:szCs w:val="24"/>
        </w:rPr>
      </w:pPr>
      <w:r w:rsidRPr="00DF399C">
        <w:rPr>
          <w:rFonts w:ascii="Times New Roman" w:hAnsi="Times New Roman" w:cs="Times New Roman"/>
          <w:b/>
          <w:sz w:val="24"/>
          <w:szCs w:val="24"/>
        </w:rPr>
        <w:t>3.1. Výklady a pravidla udělování výchovných opatření:</w:t>
      </w:r>
    </w:p>
    <w:p w:rsidR="00F00970" w:rsidRPr="00DF399C" w:rsidRDefault="0010200B" w:rsidP="00DF399C">
      <w:pPr>
        <w:rPr>
          <w:rFonts w:ascii="Times New Roman" w:hAnsi="Times New Roman" w:cs="Times New Roman"/>
          <w:sz w:val="24"/>
          <w:szCs w:val="24"/>
        </w:rPr>
      </w:pPr>
      <w:r>
        <w:rPr>
          <w:rFonts w:ascii="Times New Roman" w:hAnsi="Times New Roman" w:cs="Times New Roman"/>
          <w:sz w:val="24"/>
          <w:szCs w:val="24"/>
        </w:rPr>
        <w:t>V</w:t>
      </w:r>
      <w:r w:rsidR="00F00970" w:rsidRPr="00DF399C">
        <w:rPr>
          <w:rFonts w:ascii="Times New Roman" w:hAnsi="Times New Roman" w:cs="Times New Roman"/>
          <w:sz w:val="24"/>
          <w:szCs w:val="24"/>
        </w:rPr>
        <w:t>eškerá výchovná opatření a pochvaly bezprostředně zaznamená třídní učitel do evidenčního listu žáka.</w:t>
      </w:r>
    </w:p>
    <w:p w:rsidR="00F00970" w:rsidRPr="00DF399C" w:rsidRDefault="0010200B" w:rsidP="00DF399C">
      <w:pPr>
        <w:rPr>
          <w:rFonts w:ascii="Times New Roman" w:hAnsi="Times New Roman" w:cs="Times New Roman"/>
          <w:sz w:val="24"/>
          <w:szCs w:val="24"/>
        </w:rPr>
      </w:pPr>
      <w:r>
        <w:rPr>
          <w:rFonts w:ascii="Times New Roman" w:hAnsi="Times New Roman" w:cs="Times New Roman"/>
          <w:sz w:val="24"/>
          <w:szCs w:val="24"/>
        </w:rPr>
        <w:t>V</w:t>
      </w:r>
      <w:r w:rsidR="00F00970" w:rsidRPr="00DF399C">
        <w:rPr>
          <w:rFonts w:ascii="Times New Roman" w:hAnsi="Times New Roman" w:cs="Times New Roman"/>
          <w:sz w:val="24"/>
          <w:szCs w:val="24"/>
        </w:rPr>
        <w:t xml:space="preserve"> průběhu pololetí lze žákovi podle stupně závažnosti jeho prohřešku udělit pouze tato výchovná opatření:</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napomenutí třídního učitele (dále jen NTU)</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důtku třídního učitele (DTU)</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důtku ředitele školy (DŘŠ)</w:t>
      </w:r>
    </w:p>
    <w:p w:rsidR="00F00970" w:rsidRPr="00DF399C" w:rsidRDefault="0010200B" w:rsidP="00DF399C">
      <w:pPr>
        <w:rPr>
          <w:rFonts w:ascii="Times New Roman" w:hAnsi="Times New Roman" w:cs="Times New Roman"/>
          <w:sz w:val="24"/>
          <w:szCs w:val="24"/>
        </w:rPr>
      </w:pPr>
      <w:r>
        <w:rPr>
          <w:rFonts w:ascii="Times New Roman" w:hAnsi="Times New Roman" w:cs="Times New Roman"/>
          <w:sz w:val="24"/>
          <w:szCs w:val="24"/>
        </w:rPr>
        <w:t>P</w:t>
      </w:r>
      <w:r w:rsidR="00F00970" w:rsidRPr="00DF399C">
        <w:rPr>
          <w:rFonts w:ascii="Times New Roman" w:hAnsi="Times New Roman" w:cs="Times New Roman"/>
          <w:sz w:val="24"/>
          <w:szCs w:val="24"/>
        </w:rPr>
        <w:t>okud se jedná o závažný přestupek proti ustanovení Školního řádu, nemusí učitel dodržet postupnou škálu kázeňských opatření.</w:t>
      </w:r>
    </w:p>
    <w:p w:rsidR="00F00970" w:rsidRPr="00DF399C" w:rsidRDefault="0010200B" w:rsidP="00DF399C">
      <w:pPr>
        <w:rPr>
          <w:rFonts w:ascii="Times New Roman" w:hAnsi="Times New Roman" w:cs="Times New Roman"/>
          <w:sz w:val="24"/>
          <w:szCs w:val="24"/>
        </w:rPr>
      </w:pPr>
      <w:r>
        <w:rPr>
          <w:rFonts w:ascii="Times New Roman" w:hAnsi="Times New Roman" w:cs="Times New Roman"/>
          <w:sz w:val="24"/>
          <w:szCs w:val="24"/>
        </w:rPr>
        <w:t>U</w:t>
      </w:r>
      <w:r w:rsidR="00F00970" w:rsidRPr="00DF399C">
        <w:rPr>
          <w:rFonts w:ascii="Times New Roman" w:hAnsi="Times New Roman" w:cs="Times New Roman"/>
          <w:sz w:val="24"/>
          <w:szCs w:val="24"/>
        </w:rPr>
        <w:t>dělování NTU a DTU je zcela v kompetenci třídního učitele, udělení DTU třídní učitel neprodleně oznámí vedení školy,</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lastRenderedPageBreak/>
        <w:t>DŘŠ uděluje ředitel školy na základě návrhu třídního učitele, případně jiného vyučujícího, po projednání v pedagogické radě,</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druh uděleného výchovného opatření je závislý jednak na stupni závažnosti prohřešku žáka a jednak na jeho případném opakování v průběhu pololetí</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z hlediska výchovného dopadu na chování žáka se výchovné opatření žákovi uděluje bez zbytečného odkladu co nejdříve po spáchání prohřešku a jeho důkladném prošetření,</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xml:space="preserve">prohřešky žáků typu neomluvené hodiny, podvod v žákovské knížce, nepovolené opuštění školy, opakované nevhodné chování ke spolužákům, šikana nebo její projevy, prokázaná </w:t>
      </w:r>
      <w:proofErr w:type="spellStart"/>
      <w:r w:rsidRPr="00DF399C">
        <w:rPr>
          <w:rFonts w:ascii="Times New Roman" w:hAnsi="Times New Roman" w:cs="Times New Roman"/>
          <w:sz w:val="24"/>
          <w:szCs w:val="24"/>
        </w:rPr>
        <w:t>kyberšikana</w:t>
      </w:r>
      <w:proofErr w:type="spellEnd"/>
      <w:r w:rsidRPr="00DF399C">
        <w:rPr>
          <w:rFonts w:ascii="Times New Roman" w:hAnsi="Times New Roman" w:cs="Times New Roman"/>
          <w:sz w:val="24"/>
          <w:szCs w:val="24"/>
        </w:rPr>
        <w:t>, krádež, závažné úmyslné poškození zařízení školy, vulgární vyjadřování k pracovníkům školy, násilné chování ke spolužákům nebo pracovníkům školy, požití omamných látek jsou považovány za závažné porušení školního řádu, třídní učitel je povinen je okamžitě hlásit řediteli školy a seznamovat ho s průběhem jejich vyšetřování a návrhem udělení výchovného opatření,</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snížené známky z chování slouží ke zhodnocení chování žáka v průběhu celého pololetí, jejich udělení se vždy projednává na závěrečné pololetní pedagogické radě,</w:t>
      </w:r>
    </w:p>
    <w:p w:rsidR="00B11487"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východiskem pro udělení snížené známky z chování jsou výchovná opatření udělená žákovi v průběhu pololetí, vždy se zohledňuje jejich dopad na chování žáka, závažnost jeho prohřešků, jejich případné opakování, žák</w:t>
      </w:r>
      <w:r w:rsidR="00B11487">
        <w:rPr>
          <w:rFonts w:ascii="Times New Roman" w:hAnsi="Times New Roman" w:cs="Times New Roman"/>
          <w:sz w:val="24"/>
          <w:szCs w:val="24"/>
        </w:rPr>
        <w:t>ovu dosavadní bezúhonnost atd.,</w:t>
      </w:r>
    </w:p>
    <w:p w:rsidR="00F00970" w:rsidRPr="00B11487" w:rsidRDefault="00F00970" w:rsidP="00DF399C">
      <w:pPr>
        <w:rPr>
          <w:rFonts w:ascii="Times New Roman" w:hAnsi="Times New Roman" w:cs="Times New Roman"/>
          <w:sz w:val="24"/>
          <w:szCs w:val="24"/>
        </w:rPr>
      </w:pPr>
      <w:r w:rsidRPr="00DF399C">
        <w:rPr>
          <w:rFonts w:ascii="Times New Roman" w:hAnsi="Times New Roman" w:cs="Times New Roman"/>
          <w:b/>
          <w:sz w:val="24"/>
          <w:szCs w:val="24"/>
        </w:rPr>
        <w:t>3.2. Neomluvené hodiny</w:t>
      </w:r>
    </w:p>
    <w:p w:rsidR="00845EEE" w:rsidRDefault="00845EEE" w:rsidP="00845EEE">
      <w:pPr>
        <w:autoSpaceDE w:val="0"/>
        <w:autoSpaceDN w:val="0"/>
        <w:adjustRightInd w:val="0"/>
        <w:spacing w:after="0" w:line="240" w:lineRule="auto"/>
        <w:rPr>
          <w:rFonts w:ascii="Times New Roman" w:hAnsi="Times New Roman" w:cs="Times New Roman"/>
          <w:b/>
          <w:bCs/>
          <w:color w:val="000000"/>
          <w:sz w:val="24"/>
          <w:szCs w:val="24"/>
        </w:rPr>
      </w:pPr>
      <w:r w:rsidRPr="00845EEE">
        <w:rPr>
          <w:rFonts w:ascii="Times New Roman" w:hAnsi="Times New Roman" w:cs="Times New Roman"/>
          <w:b/>
          <w:bCs/>
          <w:color w:val="000000"/>
          <w:sz w:val="24"/>
          <w:szCs w:val="24"/>
        </w:rPr>
        <w:t xml:space="preserve">Rozsah neomluvené absence se hodnotí vždy za každé čtvrtletí školního roku. </w:t>
      </w:r>
    </w:p>
    <w:p w:rsidR="0028563F" w:rsidRDefault="0028563F" w:rsidP="00845EEE">
      <w:pPr>
        <w:autoSpaceDE w:val="0"/>
        <w:autoSpaceDN w:val="0"/>
        <w:adjustRightInd w:val="0"/>
        <w:spacing w:after="0" w:line="240" w:lineRule="auto"/>
        <w:rPr>
          <w:rFonts w:ascii="Times New Roman" w:hAnsi="Times New Roman" w:cs="Times New Roman"/>
          <w:b/>
          <w:bCs/>
          <w:color w:val="000000"/>
          <w:sz w:val="24"/>
          <w:szCs w:val="24"/>
        </w:rPr>
      </w:pPr>
    </w:p>
    <w:p w:rsidR="0028563F" w:rsidRDefault="0028563F" w:rsidP="00845EE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Při neomluvené absenci žáka do 10 hodin za dané čtvrtletí školního roku, škola kontaktu</w:t>
      </w:r>
      <w:r w:rsidR="00B11487">
        <w:rPr>
          <w:rFonts w:ascii="Times New Roman" w:hAnsi="Times New Roman" w:cs="Times New Roman"/>
          <w:b/>
          <w:bCs/>
          <w:color w:val="000000"/>
          <w:sz w:val="24"/>
          <w:szCs w:val="24"/>
        </w:rPr>
        <w:t>je zákonného zástupce a věc</w:t>
      </w:r>
      <w:r>
        <w:rPr>
          <w:rFonts w:ascii="Times New Roman" w:hAnsi="Times New Roman" w:cs="Times New Roman"/>
          <w:b/>
          <w:bCs/>
          <w:color w:val="000000"/>
          <w:sz w:val="24"/>
          <w:szCs w:val="24"/>
        </w:rPr>
        <w:t xml:space="preserve"> s</w:t>
      </w:r>
      <w:r w:rsidR="00B11487">
        <w:rPr>
          <w:rFonts w:ascii="Times New Roman" w:hAnsi="Times New Roman" w:cs="Times New Roman"/>
          <w:b/>
          <w:bCs/>
          <w:color w:val="000000"/>
          <w:sz w:val="24"/>
          <w:szCs w:val="24"/>
        </w:rPr>
        <w:t> </w:t>
      </w:r>
      <w:r>
        <w:rPr>
          <w:rFonts w:ascii="Times New Roman" w:hAnsi="Times New Roman" w:cs="Times New Roman"/>
          <w:b/>
          <w:bCs/>
          <w:color w:val="000000"/>
          <w:sz w:val="24"/>
          <w:szCs w:val="24"/>
        </w:rPr>
        <w:t>ním</w:t>
      </w:r>
      <w:r w:rsidR="00B11487">
        <w:rPr>
          <w:rFonts w:ascii="Times New Roman" w:hAnsi="Times New Roman" w:cs="Times New Roman"/>
          <w:b/>
          <w:bCs/>
          <w:color w:val="000000"/>
          <w:sz w:val="24"/>
          <w:szCs w:val="24"/>
        </w:rPr>
        <w:t xml:space="preserve"> řeší</w:t>
      </w:r>
      <w:r>
        <w:rPr>
          <w:rFonts w:ascii="Times New Roman" w:hAnsi="Times New Roman" w:cs="Times New Roman"/>
          <w:b/>
          <w:bCs/>
          <w:color w:val="000000"/>
          <w:sz w:val="24"/>
          <w:szCs w:val="24"/>
        </w:rPr>
        <w:t>.</w:t>
      </w:r>
    </w:p>
    <w:p w:rsidR="0028563F" w:rsidRDefault="0028563F" w:rsidP="00845EEE">
      <w:pPr>
        <w:autoSpaceDE w:val="0"/>
        <w:autoSpaceDN w:val="0"/>
        <w:adjustRightInd w:val="0"/>
        <w:spacing w:after="0" w:line="240" w:lineRule="auto"/>
        <w:rPr>
          <w:rFonts w:ascii="Times New Roman" w:hAnsi="Times New Roman" w:cs="Times New Roman"/>
          <w:b/>
          <w:bCs/>
          <w:color w:val="000000"/>
          <w:sz w:val="24"/>
          <w:szCs w:val="24"/>
        </w:rPr>
      </w:pPr>
    </w:p>
    <w:p w:rsidR="0028563F" w:rsidRDefault="0028563F" w:rsidP="0028563F">
      <w:pPr>
        <w:pStyle w:val="Default"/>
        <w:rPr>
          <w:rFonts w:ascii="Times New Roman" w:hAnsi="Times New Roman" w:cs="Times New Roman"/>
        </w:rPr>
      </w:pPr>
      <w:r>
        <w:rPr>
          <w:rFonts w:ascii="Times New Roman" w:hAnsi="Times New Roman" w:cs="Times New Roman"/>
          <w:b/>
          <w:bCs/>
        </w:rPr>
        <w:t xml:space="preserve">Pokud má žák víc než 10 neomluvených hodin za dané období školního roku, svolává ředitel školy školní výchovnou komisi. </w:t>
      </w:r>
      <w:r w:rsidRPr="0028563F">
        <w:rPr>
          <w:rFonts w:ascii="Times New Roman" w:hAnsi="Times New Roman" w:cs="Times New Roman"/>
        </w:rPr>
        <w:t xml:space="preserve">Podle závažnosti absence žáka se výchovné komise účastní: ředitel školy, zákonný zástupce, třídní učitel, výchovný poradce, školní metodik prevence, popř. další odborníci. O průběhu a závěrech jednání se provede zápis, který zúčastnění podepíšou. </w:t>
      </w:r>
    </w:p>
    <w:p w:rsidR="0028563F" w:rsidRPr="0028563F" w:rsidRDefault="0028563F" w:rsidP="0028563F">
      <w:pPr>
        <w:pStyle w:val="Default"/>
      </w:pPr>
      <w:r w:rsidRPr="0028563F">
        <w:rPr>
          <w:rFonts w:ascii="Times New Roman" w:hAnsi="Times New Roman" w:cs="Times New Roman"/>
        </w:rPr>
        <w:t xml:space="preserve">Neúčast nebo odmítnutí podpisu zákonnými zástupci se v zápise zaznamenávají. Každý účastník jednání obdrží kopii zápisu. </w:t>
      </w:r>
    </w:p>
    <w:p w:rsidR="0028563F" w:rsidRDefault="0028563F" w:rsidP="0028563F">
      <w:pPr>
        <w:autoSpaceDE w:val="0"/>
        <w:autoSpaceDN w:val="0"/>
        <w:adjustRightInd w:val="0"/>
        <w:spacing w:after="80" w:line="240" w:lineRule="auto"/>
        <w:rPr>
          <w:rFonts w:ascii="Times New Roman" w:hAnsi="Times New Roman" w:cs="Times New Roman"/>
          <w:b/>
          <w:bCs/>
          <w:color w:val="428D95"/>
          <w:sz w:val="24"/>
          <w:szCs w:val="24"/>
        </w:rPr>
      </w:pPr>
    </w:p>
    <w:p w:rsidR="0028563F" w:rsidRPr="0028563F" w:rsidRDefault="0028563F" w:rsidP="0028563F">
      <w:pPr>
        <w:autoSpaceDE w:val="0"/>
        <w:autoSpaceDN w:val="0"/>
        <w:adjustRightInd w:val="0"/>
        <w:spacing w:after="80" w:line="240" w:lineRule="auto"/>
        <w:rPr>
          <w:rFonts w:ascii="Times New Roman" w:hAnsi="Times New Roman" w:cs="Times New Roman"/>
          <w:color w:val="000000"/>
          <w:sz w:val="24"/>
          <w:szCs w:val="24"/>
        </w:rPr>
      </w:pPr>
      <w:r w:rsidRPr="0028563F">
        <w:rPr>
          <w:rFonts w:ascii="Times New Roman" w:hAnsi="Times New Roman" w:cs="Times New Roman"/>
          <w:color w:val="000000"/>
          <w:sz w:val="24"/>
          <w:szCs w:val="24"/>
        </w:rPr>
        <w:t xml:space="preserve">Pokud se škole nepodaří problém týkající se povinné školní docházky vyřešit vlastními silami a k cíli nevede ani svolání výchovné komise, škola v případě podezření ze spáchání přestupku může k příslušnému orgánu podat podnět k zahájení řízení o přestupku, </w:t>
      </w:r>
      <w:proofErr w:type="spellStart"/>
      <w:r w:rsidRPr="0028563F">
        <w:rPr>
          <w:rFonts w:ascii="Times New Roman" w:hAnsi="Times New Roman" w:cs="Times New Roman"/>
          <w:color w:val="000000"/>
          <w:sz w:val="24"/>
          <w:szCs w:val="24"/>
        </w:rPr>
        <w:t>tj</w:t>
      </w:r>
      <w:proofErr w:type="spellEnd"/>
      <w:r w:rsidRPr="0028563F">
        <w:rPr>
          <w:rFonts w:ascii="Times New Roman" w:hAnsi="Times New Roman" w:cs="Times New Roman"/>
          <w:color w:val="000000"/>
          <w:sz w:val="24"/>
          <w:szCs w:val="24"/>
        </w:rPr>
        <w:t xml:space="preserve"> podnět k zahájení řízení z moci úřední ve smyslu § 42 správního řádu. </w:t>
      </w:r>
    </w:p>
    <w:p w:rsidR="0028563F" w:rsidRDefault="0028563F" w:rsidP="0028563F">
      <w:pPr>
        <w:autoSpaceDE w:val="0"/>
        <w:autoSpaceDN w:val="0"/>
        <w:adjustRightInd w:val="0"/>
        <w:spacing w:after="80" w:line="240" w:lineRule="auto"/>
        <w:rPr>
          <w:rFonts w:ascii="Times New Roman" w:hAnsi="Times New Roman" w:cs="Times New Roman"/>
          <w:color w:val="000000"/>
          <w:sz w:val="24"/>
          <w:szCs w:val="24"/>
        </w:rPr>
      </w:pPr>
      <w:r w:rsidRPr="0028563F">
        <w:rPr>
          <w:rFonts w:ascii="Times New Roman" w:hAnsi="Times New Roman" w:cs="Times New Roman"/>
          <w:color w:val="000000"/>
          <w:sz w:val="24"/>
          <w:szCs w:val="24"/>
        </w:rPr>
        <w:t>Typicky jde o situaci, kdy neomluvená nepřítomnost žáka 1. st</w:t>
      </w:r>
      <w:r>
        <w:rPr>
          <w:rFonts w:ascii="Times New Roman" w:hAnsi="Times New Roman" w:cs="Times New Roman"/>
          <w:color w:val="000000"/>
          <w:sz w:val="24"/>
          <w:szCs w:val="24"/>
        </w:rPr>
        <w:t>upně přesáhne 25 hodin</w:t>
      </w:r>
      <w:r w:rsidRPr="0028563F">
        <w:rPr>
          <w:rFonts w:ascii="Times New Roman" w:hAnsi="Times New Roman" w:cs="Times New Roman"/>
          <w:color w:val="000000"/>
          <w:sz w:val="24"/>
          <w:szCs w:val="24"/>
        </w:rPr>
        <w:t xml:space="preserve"> v daném čtvrtletí školního roku. </w:t>
      </w:r>
    </w:p>
    <w:p w:rsidR="0028563F" w:rsidRDefault="0028563F" w:rsidP="0028563F">
      <w:pPr>
        <w:autoSpaceDE w:val="0"/>
        <w:autoSpaceDN w:val="0"/>
        <w:adjustRightInd w:val="0"/>
        <w:spacing w:after="80" w:line="240" w:lineRule="auto"/>
        <w:rPr>
          <w:rFonts w:ascii="Times New Roman" w:hAnsi="Times New Roman" w:cs="Times New Roman"/>
          <w:color w:val="000000"/>
          <w:sz w:val="24"/>
          <w:szCs w:val="24"/>
        </w:rPr>
      </w:pPr>
      <w:r w:rsidRPr="0028563F">
        <w:rPr>
          <w:rFonts w:ascii="Times New Roman" w:hAnsi="Times New Roman" w:cs="Times New Roman"/>
          <w:color w:val="000000"/>
          <w:sz w:val="24"/>
          <w:szCs w:val="24"/>
        </w:rPr>
        <w:t xml:space="preserve">Podle § 10 odst. 4 zákona č. 359/1999 Sb., o sociálně právní ochraně dětí, je škola povinna bez zbytečného odkladu oznámit obecnímu úřadu obce s rozšířenou působností (tedy v praxi OSPOD), pokud se dozví o skutečnostech uvedených v § 6 téhož zákona (typicky </w:t>
      </w:r>
      <w:r w:rsidRPr="0028563F">
        <w:rPr>
          <w:rFonts w:ascii="Times New Roman" w:hAnsi="Times New Roman" w:cs="Times New Roman"/>
          <w:color w:val="000000"/>
          <w:sz w:val="24"/>
          <w:szCs w:val="24"/>
        </w:rPr>
        <w:lastRenderedPageBreak/>
        <w:t xml:space="preserve">zanedbávání školní docházky, nemravný život, zneužívání návykových látek, násilí), a to </w:t>
      </w:r>
      <w:r w:rsidRPr="0028563F">
        <w:rPr>
          <w:rFonts w:ascii="Times New Roman" w:hAnsi="Times New Roman" w:cs="Times New Roman"/>
          <w:b/>
          <w:bCs/>
          <w:color w:val="000000"/>
          <w:sz w:val="24"/>
          <w:szCs w:val="24"/>
        </w:rPr>
        <w:t xml:space="preserve">v případě, že trvají po takovou dobu, nebo jsou takové intenzity, že nepříznivě ovlivňují vývoj dětí </w:t>
      </w:r>
      <w:r w:rsidRPr="0028563F">
        <w:rPr>
          <w:rFonts w:ascii="Times New Roman" w:hAnsi="Times New Roman" w:cs="Times New Roman"/>
          <w:color w:val="000000"/>
          <w:sz w:val="24"/>
          <w:szCs w:val="24"/>
        </w:rPr>
        <w:t>nebo jsou anebo mohou být pří</w:t>
      </w:r>
      <w:r>
        <w:rPr>
          <w:rFonts w:ascii="Times New Roman" w:hAnsi="Times New Roman" w:cs="Times New Roman"/>
          <w:color w:val="000000"/>
          <w:sz w:val="24"/>
          <w:szCs w:val="24"/>
        </w:rPr>
        <w:t>činou nepříznivého vývoje dětí.</w:t>
      </w:r>
    </w:p>
    <w:p w:rsidR="0028563F" w:rsidRDefault="0028563F" w:rsidP="0028563F">
      <w:pPr>
        <w:autoSpaceDE w:val="0"/>
        <w:autoSpaceDN w:val="0"/>
        <w:adjustRightInd w:val="0"/>
        <w:spacing w:after="80" w:line="240" w:lineRule="auto"/>
        <w:rPr>
          <w:rFonts w:ascii="Times New Roman" w:hAnsi="Times New Roman" w:cs="Times New Roman"/>
          <w:color w:val="000000"/>
          <w:sz w:val="24"/>
          <w:szCs w:val="24"/>
        </w:rPr>
      </w:pPr>
    </w:p>
    <w:p w:rsidR="0028563F" w:rsidRDefault="00B11487" w:rsidP="0028563F">
      <w:pPr>
        <w:rPr>
          <w:rFonts w:ascii="Times New Roman" w:hAnsi="Times New Roman" w:cs="Times New Roman"/>
          <w:b/>
          <w:sz w:val="24"/>
          <w:szCs w:val="24"/>
        </w:rPr>
      </w:pPr>
      <w:r>
        <w:rPr>
          <w:rFonts w:ascii="Times New Roman" w:hAnsi="Times New Roman" w:cs="Times New Roman"/>
          <w:b/>
          <w:sz w:val="24"/>
          <w:szCs w:val="24"/>
        </w:rPr>
        <w:t>3.3</w:t>
      </w:r>
      <w:r w:rsidR="0028563F">
        <w:rPr>
          <w:rFonts w:ascii="Times New Roman" w:hAnsi="Times New Roman" w:cs="Times New Roman"/>
          <w:b/>
          <w:sz w:val="24"/>
          <w:szCs w:val="24"/>
        </w:rPr>
        <w:t xml:space="preserve"> </w:t>
      </w:r>
      <w:r w:rsidR="0028563F" w:rsidRPr="0028563F">
        <w:rPr>
          <w:rFonts w:ascii="Times New Roman" w:hAnsi="Times New Roman" w:cs="Times New Roman"/>
          <w:b/>
          <w:sz w:val="24"/>
          <w:szCs w:val="24"/>
        </w:rPr>
        <w:t xml:space="preserve">Postup třídního učitele při neomluvené absenci </w:t>
      </w:r>
    </w:p>
    <w:p w:rsidR="0028563F" w:rsidRPr="0028563F" w:rsidRDefault="0028563F" w:rsidP="0028563F">
      <w:pPr>
        <w:autoSpaceDE w:val="0"/>
        <w:autoSpaceDN w:val="0"/>
        <w:adjustRightInd w:val="0"/>
        <w:spacing w:after="0" w:line="240" w:lineRule="auto"/>
        <w:rPr>
          <w:rFonts w:ascii="Times New Roman" w:hAnsi="Times New Roman" w:cs="Times New Roman"/>
          <w:color w:val="000000"/>
          <w:sz w:val="24"/>
          <w:szCs w:val="24"/>
        </w:rPr>
      </w:pPr>
      <w:r w:rsidRPr="0028563F">
        <w:rPr>
          <w:rFonts w:ascii="Times New Roman" w:hAnsi="Times New Roman" w:cs="Times New Roman"/>
          <w:color w:val="000000"/>
          <w:sz w:val="24"/>
          <w:szCs w:val="24"/>
        </w:rPr>
        <w:t xml:space="preserve">Při každé absenci třídní učitel </w:t>
      </w:r>
      <w:r w:rsidRPr="0028563F">
        <w:rPr>
          <w:rFonts w:ascii="Times New Roman" w:hAnsi="Times New Roman" w:cs="Times New Roman"/>
          <w:b/>
          <w:bCs/>
          <w:color w:val="000000"/>
          <w:sz w:val="24"/>
          <w:szCs w:val="24"/>
        </w:rPr>
        <w:t>vyčká</w:t>
      </w:r>
      <w:r w:rsidRPr="0028563F">
        <w:rPr>
          <w:rFonts w:ascii="Times New Roman" w:hAnsi="Times New Roman" w:cs="Times New Roman"/>
          <w:color w:val="000000"/>
          <w:sz w:val="24"/>
          <w:szCs w:val="24"/>
        </w:rPr>
        <w:t xml:space="preserve">, zda zákonný zástupce žáka omluví a doloží důvody jeho nepřítomnosti ve vyučování do 3 kalendářních dnů od počátku nepřítomnosti (§ 50 odst. 1 a § 67 odst. 1 školského zákona) za podmínek stanovených školním řádem. </w:t>
      </w:r>
    </w:p>
    <w:p w:rsidR="0028563F" w:rsidRPr="0028563F" w:rsidRDefault="0028563F" w:rsidP="0028563F">
      <w:pPr>
        <w:autoSpaceDE w:val="0"/>
        <w:autoSpaceDN w:val="0"/>
        <w:adjustRightInd w:val="0"/>
        <w:spacing w:after="0" w:line="240" w:lineRule="auto"/>
        <w:rPr>
          <w:rFonts w:ascii="Times New Roman" w:hAnsi="Times New Roman" w:cs="Times New Roman"/>
          <w:color w:val="000000"/>
          <w:sz w:val="24"/>
          <w:szCs w:val="24"/>
        </w:rPr>
      </w:pPr>
      <w:r w:rsidRPr="0028563F">
        <w:rPr>
          <w:rFonts w:ascii="Times New Roman" w:hAnsi="Times New Roman" w:cs="Times New Roman"/>
          <w:color w:val="000000"/>
          <w:sz w:val="24"/>
          <w:szCs w:val="24"/>
        </w:rPr>
        <w:t xml:space="preserve">Pokud tak zákonný zástupce žáka neučiní, třídní učitel jej prokazatelně upomíná v souladu se školním řádem. </w:t>
      </w:r>
    </w:p>
    <w:p w:rsidR="007D43A1" w:rsidRPr="007D43A1" w:rsidRDefault="0028563F" w:rsidP="007D43A1">
      <w:pPr>
        <w:pStyle w:val="Default"/>
      </w:pPr>
      <w:r w:rsidRPr="0028563F">
        <w:rPr>
          <w:rFonts w:ascii="Times New Roman" w:hAnsi="Times New Roman" w:cs="Times New Roman"/>
        </w:rPr>
        <w:t xml:space="preserve">Není-li důvod nepřítomnosti doložen ani po upomínce, třídní učitel o tom učiní záznam (obsahující datum nepřítomnosti, datum nástupu žáka do školy, datum a text upomínky). Třídní učitel poté přímo </w:t>
      </w:r>
      <w:r w:rsidRPr="0028563F">
        <w:rPr>
          <w:rFonts w:ascii="Times New Roman" w:hAnsi="Times New Roman" w:cs="Times New Roman"/>
          <w:b/>
          <w:bCs/>
        </w:rPr>
        <w:t xml:space="preserve">kontaktuje </w:t>
      </w:r>
      <w:r w:rsidRPr="0028563F">
        <w:rPr>
          <w:rFonts w:ascii="Times New Roman" w:hAnsi="Times New Roman" w:cs="Times New Roman"/>
        </w:rPr>
        <w:t>(např. telefonicky) zákonného zástupce a informuje jej o absenci žáka.</w:t>
      </w:r>
      <w:r w:rsidR="007D43A1">
        <w:rPr>
          <w:rFonts w:ascii="Times New Roman" w:hAnsi="Times New Roman" w:cs="Times New Roman"/>
        </w:rPr>
        <w:t xml:space="preserve"> </w:t>
      </w:r>
    </w:p>
    <w:p w:rsidR="007D43A1" w:rsidRDefault="007D43A1" w:rsidP="007D43A1">
      <w:pPr>
        <w:autoSpaceDE w:val="0"/>
        <w:autoSpaceDN w:val="0"/>
        <w:adjustRightInd w:val="0"/>
        <w:spacing w:after="0" w:line="240" w:lineRule="auto"/>
        <w:rPr>
          <w:rFonts w:ascii="Times New Roman" w:hAnsi="Times New Roman" w:cs="Times New Roman"/>
          <w:color w:val="000000"/>
          <w:sz w:val="24"/>
          <w:szCs w:val="24"/>
        </w:rPr>
      </w:pPr>
      <w:r w:rsidRPr="007D43A1">
        <w:rPr>
          <w:rFonts w:ascii="Times New Roman" w:hAnsi="Times New Roman" w:cs="Times New Roman"/>
          <w:color w:val="000000"/>
          <w:sz w:val="24"/>
          <w:szCs w:val="24"/>
        </w:rPr>
        <w:t xml:space="preserve">Učitel navrhne další postup ve věci (domluva, zajištění poradenství, doučování, služby), případně zmíní, zda a jaké důsledky pro žáka z dané situace vyplývají. </w:t>
      </w:r>
    </w:p>
    <w:p w:rsidR="007D43A1" w:rsidRDefault="007D43A1" w:rsidP="007D43A1">
      <w:pPr>
        <w:autoSpaceDE w:val="0"/>
        <w:autoSpaceDN w:val="0"/>
        <w:adjustRightInd w:val="0"/>
        <w:spacing w:after="0" w:line="240" w:lineRule="auto"/>
        <w:rPr>
          <w:rFonts w:ascii="Times New Roman" w:hAnsi="Times New Roman" w:cs="Times New Roman"/>
          <w:color w:val="000000"/>
          <w:sz w:val="24"/>
          <w:szCs w:val="24"/>
        </w:rPr>
      </w:pPr>
    </w:p>
    <w:p w:rsidR="007D43A1" w:rsidRPr="007D43A1" w:rsidRDefault="007D43A1" w:rsidP="007D43A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Pokud není možné zákonného zástupce kontaktovat, následuje písemná pozvánka k osobnímu setkání ve škole.</w:t>
      </w:r>
    </w:p>
    <w:p w:rsidR="0028563F" w:rsidRPr="0028563F" w:rsidRDefault="0028563F" w:rsidP="0028563F">
      <w:pPr>
        <w:autoSpaceDE w:val="0"/>
        <w:autoSpaceDN w:val="0"/>
        <w:adjustRightInd w:val="0"/>
        <w:spacing w:after="0" w:line="240" w:lineRule="auto"/>
        <w:rPr>
          <w:rFonts w:ascii="Times New Roman" w:hAnsi="Times New Roman" w:cs="Times New Roman"/>
          <w:color w:val="000000"/>
          <w:sz w:val="24"/>
          <w:szCs w:val="24"/>
        </w:rPr>
      </w:pPr>
      <w:r w:rsidRPr="0028563F">
        <w:rPr>
          <w:rFonts w:ascii="Times New Roman" w:hAnsi="Times New Roman" w:cs="Times New Roman"/>
          <w:color w:val="000000"/>
          <w:sz w:val="24"/>
          <w:szCs w:val="24"/>
        </w:rPr>
        <w:t xml:space="preserve"> </w:t>
      </w:r>
    </w:p>
    <w:p w:rsidR="0028563F" w:rsidRPr="00845EEE" w:rsidRDefault="00B11487" w:rsidP="0028563F">
      <w:pPr>
        <w:rPr>
          <w:rFonts w:ascii="Times New Roman" w:hAnsi="Times New Roman" w:cs="Times New Roman"/>
          <w:b/>
          <w:sz w:val="24"/>
          <w:szCs w:val="24"/>
        </w:rPr>
      </w:pPr>
      <w:r>
        <w:rPr>
          <w:rFonts w:ascii="Times New Roman" w:hAnsi="Times New Roman" w:cs="Times New Roman"/>
          <w:b/>
          <w:sz w:val="24"/>
          <w:szCs w:val="24"/>
        </w:rPr>
        <w:t>3.4 Kázeňská opatření</w:t>
      </w:r>
    </w:p>
    <w:p w:rsidR="007D43A1" w:rsidRPr="007D43A1" w:rsidRDefault="007D43A1" w:rsidP="007D43A1">
      <w:pPr>
        <w:autoSpaceDE w:val="0"/>
        <w:autoSpaceDN w:val="0"/>
        <w:adjustRightInd w:val="0"/>
        <w:spacing w:after="0" w:line="240" w:lineRule="auto"/>
        <w:rPr>
          <w:rFonts w:ascii="Times New Roman" w:hAnsi="Times New Roman" w:cs="Times New Roman"/>
          <w:color w:val="000000"/>
          <w:sz w:val="24"/>
          <w:szCs w:val="24"/>
        </w:rPr>
      </w:pPr>
      <w:r w:rsidRPr="007D43A1">
        <w:rPr>
          <w:rFonts w:ascii="Times New Roman" w:hAnsi="Times New Roman" w:cs="Times New Roman"/>
          <w:b/>
          <w:bCs/>
          <w:color w:val="000000"/>
          <w:sz w:val="24"/>
          <w:szCs w:val="24"/>
        </w:rPr>
        <w:t xml:space="preserve">Pokud žák porušuje své povinnosti, může mu být uloženo některé z výchovných opatření, o nichž </w:t>
      </w:r>
      <w:r>
        <w:rPr>
          <w:rFonts w:ascii="Times New Roman" w:hAnsi="Times New Roman" w:cs="Times New Roman"/>
          <w:b/>
          <w:bCs/>
          <w:color w:val="000000"/>
          <w:sz w:val="24"/>
          <w:szCs w:val="24"/>
        </w:rPr>
        <w:t xml:space="preserve">pojednává § 31 školského zákona a </w:t>
      </w:r>
      <w:r w:rsidRPr="007D43A1">
        <w:rPr>
          <w:rFonts w:ascii="Times New Roman" w:hAnsi="Times New Roman" w:cs="Times New Roman"/>
          <w:b/>
          <w:bCs/>
          <w:color w:val="000000"/>
          <w:sz w:val="24"/>
          <w:szCs w:val="24"/>
        </w:rPr>
        <w:t>§ 17 vyhlášky č. 48/2005 Sb., o základním vzdělávání a některých náležitostech plnění povinné školní docházky, ve zněn</w:t>
      </w:r>
      <w:r>
        <w:rPr>
          <w:rFonts w:ascii="Times New Roman" w:hAnsi="Times New Roman" w:cs="Times New Roman"/>
          <w:b/>
          <w:bCs/>
          <w:color w:val="000000"/>
          <w:sz w:val="24"/>
          <w:szCs w:val="24"/>
        </w:rPr>
        <w:t>í pozdějších předpisů.</w:t>
      </w:r>
    </w:p>
    <w:p w:rsidR="007D43A1" w:rsidRDefault="007D43A1" w:rsidP="00DF399C">
      <w:pPr>
        <w:rPr>
          <w:rFonts w:ascii="Times New Roman" w:hAnsi="Times New Roman" w:cs="Times New Roman"/>
          <w:sz w:val="24"/>
          <w:szCs w:val="24"/>
        </w:rPr>
      </w:pP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xml:space="preserve">Za neomluvené hodiny je žákovi uděleno výchovné </w:t>
      </w:r>
      <w:r w:rsidR="00EA3F32" w:rsidRPr="00DF399C">
        <w:rPr>
          <w:rFonts w:ascii="Times New Roman" w:hAnsi="Times New Roman" w:cs="Times New Roman"/>
          <w:sz w:val="24"/>
          <w:szCs w:val="24"/>
        </w:rPr>
        <w:t>opatření k posílení kázně takto</w:t>
      </w:r>
      <w:r w:rsidRPr="00DF399C">
        <w:rPr>
          <w:rFonts w:ascii="Times New Roman" w:hAnsi="Times New Roman" w:cs="Times New Roman"/>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757"/>
        <w:gridCol w:w="3996"/>
      </w:tblGrid>
      <w:tr w:rsidR="00F00970" w:rsidRPr="00DF399C" w:rsidTr="00F00970">
        <w:tc>
          <w:tcPr>
            <w:tcW w:w="0" w:type="auto"/>
            <w:vAlign w:val="center"/>
            <w:hideMark/>
          </w:tcPr>
          <w:p w:rsidR="00F00970" w:rsidRPr="00DF399C" w:rsidRDefault="007D43A1" w:rsidP="00DF399C">
            <w:pPr>
              <w:rPr>
                <w:rFonts w:ascii="Times New Roman" w:hAnsi="Times New Roman" w:cs="Times New Roman"/>
                <w:sz w:val="24"/>
                <w:szCs w:val="24"/>
              </w:rPr>
            </w:pPr>
            <w:r>
              <w:rPr>
                <w:rFonts w:ascii="Times New Roman" w:hAnsi="Times New Roman" w:cs="Times New Roman"/>
                <w:sz w:val="24"/>
                <w:szCs w:val="24"/>
              </w:rPr>
              <w:t>do 10</w:t>
            </w:r>
            <w:r w:rsidR="00F00970" w:rsidRPr="00DF399C">
              <w:rPr>
                <w:rFonts w:ascii="Times New Roman" w:hAnsi="Times New Roman" w:cs="Times New Roman"/>
                <w:sz w:val="24"/>
                <w:szCs w:val="24"/>
              </w:rPr>
              <w:t xml:space="preserve"> neomluvených hodin</w:t>
            </w:r>
          </w:p>
        </w:tc>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xml:space="preserve">– DTU </w:t>
            </w:r>
          </w:p>
        </w:tc>
      </w:tr>
      <w:tr w:rsidR="00F00970" w:rsidRPr="00DF399C" w:rsidTr="00F00970">
        <w:tc>
          <w:tcPr>
            <w:tcW w:w="0" w:type="auto"/>
            <w:vAlign w:val="center"/>
            <w:hideMark/>
          </w:tcPr>
          <w:p w:rsidR="00F00970" w:rsidRPr="00DF399C" w:rsidRDefault="007D43A1" w:rsidP="00DF399C">
            <w:pPr>
              <w:rPr>
                <w:rFonts w:ascii="Times New Roman" w:hAnsi="Times New Roman" w:cs="Times New Roman"/>
                <w:sz w:val="24"/>
                <w:szCs w:val="24"/>
              </w:rPr>
            </w:pPr>
            <w:r>
              <w:rPr>
                <w:rFonts w:ascii="Times New Roman" w:hAnsi="Times New Roman" w:cs="Times New Roman"/>
                <w:sz w:val="24"/>
                <w:szCs w:val="24"/>
              </w:rPr>
              <w:t>nad</w:t>
            </w:r>
            <w:r w:rsidR="00F00970" w:rsidRPr="00DF399C">
              <w:rPr>
                <w:rFonts w:ascii="Times New Roman" w:hAnsi="Times New Roman" w:cs="Times New Roman"/>
                <w:sz w:val="24"/>
                <w:szCs w:val="24"/>
              </w:rPr>
              <w:t xml:space="preserve"> 10 neomluvených hodin</w:t>
            </w:r>
          </w:p>
        </w:tc>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DŘŠ</w:t>
            </w:r>
          </w:p>
        </w:tc>
      </w:tr>
      <w:tr w:rsidR="00F00970" w:rsidRPr="00DF399C" w:rsidTr="00F00970">
        <w:tc>
          <w:tcPr>
            <w:tcW w:w="0" w:type="auto"/>
            <w:vAlign w:val="center"/>
            <w:hideMark/>
          </w:tcPr>
          <w:p w:rsidR="00F00970" w:rsidRPr="00DF399C" w:rsidRDefault="007D43A1" w:rsidP="00DF399C">
            <w:pPr>
              <w:rPr>
                <w:rFonts w:ascii="Times New Roman" w:hAnsi="Times New Roman" w:cs="Times New Roman"/>
                <w:sz w:val="24"/>
                <w:szCs w:val="24"/>
              </w:rPr>
            </w:pPr>
            <w:r>
              <w:rPr>
                <w:rFonts w:ascii="Times New Roman" w:hAnsi="Times New Roman" w:cs="Times New Roman"/>
                <w:sz w:val="24"/>
                <w:szCs w:val="24"/>
              </w:rPr>
              <w:t>nad 25</w:t>
            </w:r>
            <w:r w:rsidR="00F00970" w:rsidRPr="00DF399C">
              <w:rPr>
                <w:rFonts w:ascii="Times New Roman" w:hAnsi="Times New Roman" w:cs="Times New Roman"/>
                <w:sz w:val="24"/>
                <w:szCs w:val="24"/>
              </w:rPr>
              <w:t xml:space="preserve"> neomluvených hodin</w:t>
            </w:r>
          </w:p>
        </w:tc>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snížená známka z chování (uspokojivé)</w:t>
            </w:r>
          </w:p>
        </w:tc>
      </w:tr>
      <w:tr w:rsidR="00F00970" w:rsidRPr="00DF399C" w:rsidTr="00F00970">
        <w:tc>
          <w:tcPr>
            <w:tcW w:w="0" w:type="auto"/>
            <w:vAlign w:val="center"/>
            <w:hideMark/>
          </w:tcPr>
          <w:p w:rsidR="00F00970" w:rsidRPr="00DF399C" w:rsidRDefault="00F00970" w:rsidP="00DF399C">
            <w:pPr>
              <w:rPr>
                <w:rFonts w:ascii="Times New Roman" w:hAnsi="Times New Roman" w:cs="Times New Roman"/>
                <w:sz w:val="24"/>
                <w:szCs w:val="24"/>
              </w:rPr>
            </w:pPr>
          </w:p>
        </w:tc>
        <w:tc>
          <w:tcPr>
            <w:tcW w:w="0" w:type="auto"/>
            <w:vAlign w:val="center"/>
            <w:hideMark/>
          </w:tcPr>
          <w:p w:rsidR="00F00970" w:rsidRPr="00DF399C" w:rsidRDefault="00F00970" w:rsidP="00DF399C">
            <w:pPr>
              <w:rPr>
                <w:rFonts w:ascii="Times New Roman" w:hAnsi="Times New Roman" w:cs="Times New Roman"/>
                <w:sz w:val="24"/>
                <w:szCs w:val="24"/>
              </w:rPr>
            </w:pPr>
          </w:p>
        </w:tc>
      </w:tr>
    </w:tbl>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Opakované pozdní příchody na vyučování, které nejsou prokazatelně zapříčiněny dopravní situací či nepříznivými povětrnostními podmínkami, hodnotí třídní učitel jednou neomluvenou hodinou při součtu pěti pozdních příchodů.</w:t>
      </w:r>
    </w:p>
    <w:p w:rsidR="00F00970" w:rsidRPr="00DF399C" w:rsidRDefault="00B11487" w:rsidP="00DF399C">
      <w:pPr>
        <w:rPr>
          <w:rFonts w:ascii="Times New Roman" w:hAnsi="Times New Roman" w:cs="Times New Roman"/>
          <w:b/>
          <w:sz w:val="24"/>
          <w:szCs w:val="24"/>
        </w:rPr>
      </w:pPr>
      <w:r>
        <w:rPr>
          <w:rFonts w:ascii="Times New Roman" w:hAnsi="Times New Roman" w:cs="Times New Roman"/>
          <w:b/>
          <w:sz w:val="24"/>
          <w:szCs w:val="24"/>
        </w:rPr>
        <w:t>3.5</w:t>
      </w:r>
      <w:r w:rsidR="00F00970" w:rsidRPr="00DF399C">
        <w:rPr>
          <w:rFonts w:ascii="Times New Roman" w:hAnsi="Times New Roman" w:cs="Times New Roman"/>
          <w:b/>
          <w:sz w:val="24"/>
          <w:szCs w:val="24"/>
        </w:rPr>
        <w:t>. Zápisy do žákovské knížky</w:t>
      </w:r>
    </w:p>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xml:space="preserve">Za zápisy (poznámky) do ŽK, je žákovi uděleno výchovné opatření k posílení kázně </w:t>
      </w:r>
      <w:proofErr w:type="gramStart"/>
      <w:r w:rsidRPr="00DF399C">
        <w:rPr>
          <w:rFonts w:ascii="Times New Roman" w:hAnsi="Times New Roman" w:cs="Times New Roman"/>
          <w:sz w:val="24"/>
          <w:szCs w:val="24"/>
        </w:rPr>
        <w:t>takto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897"/>
        <w:gridCol w:w="704"/>
      </w:tblGrid>
      <w:tr w:rsidR="00F00970" w:rsidRPr="00DF399C" w:rsidTr="00F00970">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za 5 zápisů do ŽK</w:t>
            </w:r>
          </w:p>
        </w:tc>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NTU</w:t>
            </w:r>
          </w:p>
        </w:tc>
      </w:tr>
      <w:tr w:rsidR="00F00970" w:rsidRPr="00DF399C" w:rsidTr="00F00970">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za 10 zápisů do ŽK</w:t>
            </w:r>
          </w:p>
        </w:tc>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DTU</w:t>
            </w:r>
          </w:p>
        </w:tc>
      </w:tr>
      <w:tr w:rsidR="00F00970" w:rsidRPr="00DF399C" w:rsidTr="00F00970">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lastRenderedPageBreak/>
              <w:t>za 15 zápisů do ŽK</w:t>
            </w:r>
          </w:p>
        </w:tc>
        <w:tc>
          <w:tcPr>
            <w:tcW w:w="0" w:type="auto"/>
            <w:vAlign w:val="center"/>
            <w:hideMark/>
          </w:tcPr>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 DŘŠ</w:t>
            </w:r>
          </w:p>
        </w:tc>
      </w:tr>
    </w:tbl>
    <w:p w:rsidR="00F00970" w:rsidRPr="00DF399C" w:rsidRDefault="00F00970" w:rsidP="00DF399C">
      <w:pPr>
        <w:rPr>
          <w:rFonts w:ascii="Times New Roman" w:hAnsi="Times New Roman" w:cs="Times New Roman"/>
          <w:sz w:val="24"/>
          <w:szCs w:val="24"/>
        </w:rPr>
      </w:pPr>
      <w:r w:rsidRPr="00DF399C">
        <w:rPr>
          <w:rFonts w:ascii="Times New Roman" w:hAnsi="Times New Roman" w:cs="Times New Roman"/>
          <w:sz w:val="24"/>
          <w:szCs w:val="24"/>
        </w:rPr>
        <w:t>V případě ztráty žákovské knížky se toto posuzuje jako porušení Školního řádu a po posouzení závažnosti tohoto přestupku se udělí výchovné opatření, částku za duplikát ŽK uhradí žák.</w:t>
      </w:r>
    </w:p>
    <w:p w:rsidR="00F00970" w:rsidRPr="00052151" w:rsidRDefault="00B11487" w:rsidP="00052151">
      <w:pPr>
        <w:shd w:val="clear" w:color="auto" w:fill="FFFFFF"/>
        <w:spacing w:before="100" w:beforeAutospacing="1" w:after="100" w:afterAutospacing="1" w:line="240" w:lineRule="auto"/>
        <w:outlineLvl w:val="2"/>
        <w:rPr>
          <w:rFonts w:ascii="Times New Roman" w:eastAsia="Times New Roman" w:hAnsi="Times New Roman" w:cs="Times New Roman"/>
          <w:bCs/>
          <w:sz w:val="24"/>
          <w:szCs w:val="24"/>
          <w:lang w:eastAsia="cs-CZ"/>
        </w:rPr>
      </w:pPr>
      <w:bookmarkStart w:id="18" w:name="_Toc161401018"/>
      <w:r>
        <w:rPr>
          <w:rFonts w:ascii="Times New Roman" w:eastAsia="Times New Roman" w:hAnsi="Times New Roman" w:cs="Times New Roman"/>
          <w:bCs/>
          <w:sz w:val="24"/>
          <w:szCs w:val="24"/>
          <w:lang w:eastAsia="cs-CZ"/>
        </w:rPr>
        <w:t>10</w:t>
      </w:r>
      <w:r w:rsidR="00052151">
        <w:rPr>
          <w:rFonts w:ascii="Times New Roman" w:eastAsia="Times New Roman" w:hAnsi="Times New Roman" w:cs="Times New Roman"/>
          <w:bCs/>
          <w:sz w:val="24"/>
          <w:szCs w:val="24"/>
          <w:lang w:eastAsia="cs-CZ"/>
        </w:rPr>
        <w:t xml:space="preserve">.4 </w:t>
      </w:r>
      <w:r w:rsidR="00F00970" w:rsidRPr="00052151">
        <w:rPr>
          <w:rFonts w:ascii="Times New Roman" w:eastAsia="Times New Roman" w:hAnsi="Times New Roman" w:cs="Times New Roman"/>
          <w:bCs/>
          <w:sz w:val="24"/>
          <w:szCs w:val="24"/>
          <w:lang w:eastAsia="cs-CZ"/>
        </w:rPr>
        <w:t>ZÁSADY PRO UŽÍVÁNÍ SLOVNÍHO HODNOCENÍ V SOULADU S § 15, ODST.</w:t>
      </w:r>
      <w:r w:rsidR="00E20DAC" w:rsidRPr="00052151">
        <w:rPr>
          <w:rFonts w:ascii="Times New Roman" w:eastAsia="Times New Roman" w:hAnsi="Times New Roman" w:cs="Times New Roman"/>
          <w:bCs/>
          <w:sz w:val="24"/>
          <w:szCs w:val="24"/>
          <w:lang w:eastAsia="cs-CZ"/>
        </w:rPr>
        <w:t xml:space="preserve"> </w:t>
      </w:r>
      <w:r w:rsidR="00F00970" w:rsidRPr="00052151">
        <w:rPr>
          <w:rFonts w:ascii="Times New Roman" w:eastAsia="Times New Roman" w:hAnsi="Times New Roman" w:cs="Times New Roman"/>
          <w:bCs/>
          <w:sz w:val="24"/>
          <w:szCs w:val="24"/>
          <w:lang w:eastAsia="cs-CZ"/>
        </w:rPr>
        <w:t>2,</w:t>
      </w:r>
      <w:r w:rsidR="00E20DAC" w:rsidRPr="00052151">
        <w:rPr>
          <w:rFonts w:ascii="Times New Roman" w:eastAsia="Times New Roman" w:hAnsi="Times New Roman" w:cs="Times New Roman"/>
          <w:bCs/>
          <w:sz w:val="24"/>
          <w:szCs w:val="24"/>
          <w:lang w:eastAsia="cs-CZ"/>
        </w:rPr>
        <w:t xml:space="preserve"> </w:t>
      </w:r>
      <w:r w:rsidR="00F00970" w:rsidRPr="00052151">
        <w:rPr>
          <w:rFonts w:ascii="Times New Roman" w:eastAsia="Times New Roman" w:hAnsi="Times New Roman" w:cs="Times New Roman"/>
          <w:bCs/>
          <w:sz w:val="24"/>
          <w:szCs w:val="24"/>
          <w:lang w:eastAsia="cs-CZ"/>
        </w:rPr>
        <w:t>VYHLÁŠKY Č.48/2005 Sb.</w:t>
      </w:r>
      <w:bookmarkEnd w:id="18"/>
    </w:p>
    <w:p w:rsidR="00F00970" w:rsidRPr="00F00970" w:rsidRDefault="00F00970" w:rsidP="00F00970">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O slovním hodnocení výsledků vzdělávání žáka na vysvědčení rozhoduje ředitel školy se souhlasem školské rady a po projednání v pedagogické radě.</w:t>
      </w:r>
    </w:p>
    <w:p w:rsidR="00F00970" w:rsidRPr="00F00970" w:rsidRDefault="00F00970" w:rsidP="00F00970">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F00970" w:rsidRPr="00F00970" w:rsidRDefault="00F00970" w:rsidP="00F00970">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Je-li žák hodnocen slovně, převede třídní učitel po projednání s vyučujícími ostatních předmětů slovní hodnocení do klasifikace pro účely přijímacího řízení ke střednímu vzdělávání.</w:t>
      </w:r>
    </w:p>
    <w:p w:rsidR="00F00970" w:rsidRPr="00F00970" w:rsidRDefault="00F00970" w:rsidP="00F00970">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U žáka s vývojovou poruchou učení rozhodne ředitel školy o použití slovního hodnocení na základě žádosti zákonného zástupce žáka.</w:t>
      </w:r>
    </w:p>
    <w:p w:rsidR="00F00970" w:rsidRPr="00F00970" w:rsidRDefault="00F00970" w:rsidP="00F00970">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rsidR="00F00970" w:rsidRPr="00B9379B" w:rsidRDefault="00F00970" w:rsidP="00B9379B">
      <w:pPr>
        <w:shd w:val="clear" w:color="auto" w:fill="FFFFFF"/>
        <w:spacing w:before="100" w:beforeAutospacing="1" w:after="100" w:afterAutospacing="1" w:line="240" w:lineRule="auto"/>
        <w:outlineLvl w:val="2"/>
        <w:rPr>
          <w:rFonts w:ascii="Times New Roman" w:eastAsia="Times New Roman" w:hAnsi="Times New Roman" w:cs="Times New Roman"/>
          <w:bCs/>
          <w:sz w:val="24"/>
          <w:szCs w:val="24"/>
          <w:lang w:eastAsia="cs-CZ"/>
        </w:rPr>
      </w:pPr>
      <w:r w:rsidRPr="00B9379B">
        <w:rPr>
          <w:rFonts w:ascii="Times New Roman" w:eastAsia="Times New Roman" w:hAnsi="Times New Roman" w:cs="Times New Roman"/>
          <w:bCs/>
          <w:sz w:val="24"/>
          <w:szCs w:val="24"/>
          <w:lang w:eastAsia="cs-CZ"/>
        </w:rPr>
        <w:t xml:space="preserve"> </w:t>
      </w:r>
      <w:bookmarkStart w:id="19" w:name="_Toc161401019"/>
      <w:r w:rsidR="00B11487">
        <w:rPr>
          <w:rFonts w:ascii="Times New Roman" w:eastAsia="Times New Roman" w:hAnsi="Times New Roman" w:cs="Times New Roman"/>
          <w:bCs/>
          <w:sz w:val="24"/>
          <w:szCs w:val="24"/>
          <w:lang w:eastAsia="cs-CZ"/>
        </w:rPr>
        <w:t>10</w:t>
      </w:r>
      <w:r w:rsidR="00B9379B">
        <w:rPr>
          <w:rFonts w:ascii="Times New Roman" w:eastAsia="Times New Roman" w:hAnsi="Times New Roman" w:cs="Times New Roman"/>
          <w:bCs/>
          <w:sz w:val="24"/>
          <w:szCs w:val="24"/>
          <w:lang w:eastAsia="cs-CZ"/>
        </w:rPr>
        <w:t xml:space="preserve">.5 </w:t>
      </w:r>
      <w:r w:rsidRPr="00B9379B">
        <w:rPr>
          <w:rFonts w:ascii="Times New Roman" w:eastAsia="Times New Roman" w:hAnsi="Times New Roman" w:cs="Times New Roman"/>
          <w:bCs/>
          <w:sz w:val="24"/>
          <w:szCs w:val="24"/>
          <w:lang w:eastAsia="cs-CZ"/>
        </w:rPr>
        <w:t>ZÁSADY PRO STANOVENÍ CELKOVÉHO HODNOCENÍ ŽÁKA</w:t>
      </w:r>
      <w:bookmarkEnd w:id="19"/>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Celkové hodnocení žáka se vyjadřuje stupni:</w:t>
      </w:r>
    </w:p>
    <w:p w:rsidR="00F00970" w:rsidRPr="00F00970" w:rsidRDefault="00F00970" w:rsidP="00F00970">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prospěl/a s vyznamenáním</w:t>
      </w:r>
    </w:p>
    <w:p w:rsidR="00F00970" w:rsidRPr="00F00970" w:rsidRDefault="00F00970" w:rsidP="00F00970">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prospěl/a</w:t>
      </w:r>
    </w:p>
    <w:p w:rsidR="00F00970" w:rsidRPr="00F00970" w:rsidRDefault="00F00970" w:rsidP="00F00970">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neprospěl/a</w:t>
      </w:r>
    </w:p>
    <w:p w:rsidR="00F00970" w:rsidRPr="00F00970" w:rsidRDefault="00F00970" w:rsidP="00F00970">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nehodnocen/a</w:t>
      </w:r>
    </w:p>
    <w:p w:rsidR="00F00970" w:rsidRPr="00F00970" w:rsidRDefault="00F00970" w:rsidP="00F00970">
      <w:p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je hodnocen stupněm:</w:t>
      </w:r>
    </w:p>
    <w:p w:rsidR="00F00970" w:rsidRPr="00F00970" w:rsidRDefault="00F00970" w:rsidP="00F00970">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prospěl/a s vyznamenáním</w:t>
      </w:r>
      <w:r w:rsidRPr="00F00970">
        <w:rPr>
          <w:rFonts w:ascii="Times New Roman" w:eastAsia="Times New Roman" w:hAnsi="Times New Roman" w:cs="Times New Roman"/>
          <w:sz w:val="24"/>
          <w:szCs w:val="24"/>
          <w:lang w:eastAsia="cs-CZ"/>
        </w:rPr>
        <w:t xml:space="preserve"> = není-li v žádném povinném předmětu hodnocen při celkové klasifikaci stupněm horším než chvalitebným, průměr z povinných předmětů nemá horší než 1,50 a jeho chování je velmi dobré</w:t>
      </w:r>
    </w:p>
    <w:p w:rsidR="00F00970" w:rsidRPr="00F00970" w:rsidRDefault="00F00970" w:rsidP="00F00970">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 xml:space="preserve">prospěl/a </w:t>
      </w:r>
      <w:r w:rsidRPr="00F00970">
        <w:rPr>
          <w:rFonts w:ascii="Times New Roman" w:eastAsia="Times New Roman" w:hAnsi="Times New Roman" w:cs="Times New Roman"/>
          <w:sz w:val="24"/>
          <w:szCs w:val="24"/>
          <w:lang w:eastAsia="cs-CZ"/>
        </w:rPr>
        <w:t>= není-li v žádném povinném předmětu hodnocen při celkové klasifikaci stupněm nedostatečný</w:t>
      </w:r>
    </w:p>
    <w:p w:rsidR="00F00970" w:rsidRPr="00C6070A" w:rsidRDefault="00F00970" w:rsidP="00C6070A">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b/>
          <w:bCs/>
          <w:sz w:val="24"/>
          <w:szCs w:val="24"/>
          <w:lang w:eastAsia="cs-CZ"/>
        </w:rPr>
        <w:t>neprospěl/a</w:t>
      </w:r>
      <w:r w:rsidRPr="00F00970">
        <w:rPr>
          <w:rFonts w:ascii="Times New Roman" w:eastAsia="Times New Roman" w:hAnsi="Times New Roman" w:cs="Times New Roman"/>
          <w:sz w:val="24"/>
          <w:szCs w:val="24"/>
          <w:lang w:eastAsia="cs-CZ"/>
        </w:rPr>
        <w:t xml:space="preserve"> = je-li v některém povinném předmětu hodnocen při celkové klasifikaci stupněm nedostatečný</w:t>
      </w:r>
    </w:p>
    <w:p w:rsidR="00F00970" w:rsidRPr="00DF399C" w:rsidRDefault="00B11487" w:rsidP="00B9379B">
      <w:pPr>
        <w:shd w:val="clear" w:color="auto" w:fill="FFFFFF"/>
        <w:spacing w:before="100" w:beforeAutospacing="1" w:after="100" w:afterAutospacing="1" w:line="240" w:lineRule="auto"/>
        <w:outlineLvl w:val="2"/>
        <w:rPr>
          <w:rFonts w:ascii="Times New Roman" w:hAnsi="Times New Roman" w:cs="Times New Roman"/>
          <w:sz w:val="24"/>
          <w:szCs w:val="24"/>
        </w:rPr>
      </w:pPr>
      <w:bookmarkStart w:id="20" w:name="_Toc161401020"/>
      <w:r>
        <w:rPr>
          <w:rFonts w:ascii="Times New Roman" w:hAnsi="Times New Roman" w:cs="Times New Roman"/>
          <w:sz w:val="24"/>
          <w:szCs w:val="24"/>
        </w:rPr>
        <w:lastRenderedPageBreak/>
        <w:t>10</w:t>
      </w:r>
      <w:r w:rsidR="00B9379B">
        <w:rPr>
          <w:rFonts w:ascii="Times New Roman" w:hAnsi="Times New Roman" w:cs="Times New Roman"/>
          <w:sz w:val="24"/>
          <w:szCs w:val="24"/>
        </w:rPr>
        <w:t xml:space="preserve">.6 </w:t>
      </w:r>
      <w:r w:rsidR="00F00970" w:rsidRPr="00DF399C">
        <w:rPr>
          <w:rFonts w:ascii="Times New Roman" w:hAnsi="Times New Roman" w:cs="Times New Roman"/>
          <w:sz w:val="24"/>
          <w:szCs w:val="24"/>
        </w:rPr>
        <w:t>ZÍSKÁVÁNÍ PODKLADŮ PRO HODNOCENÍ</w:t>
      </w:r>
      <w:bookmarkEnd w:id="20"/>
    </w:p>
    <w:p w:rsidR="00F00970" w:rsidRPr="00F00970" w:rsidRDefault="00F00970" w:rsidP="00F00970">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Podklady pro hodnocení a klasifikaci výchovně vzdělávacích výsledků a chování žáka získává učitel zejména těmito metodami, formami a prostředky:</w:t>
      </w:r>
    </w:p>
    <w:p w:rsidR="00F00970" w:rsidRPr="00F00970" w:rsidRDefault="00F00970" w:rsidP="00F00970">
      <w:pPr>
        <w:numPr>
          <w:ilvl w:val="1"/>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soustavným diagnostickým pozorováním žáka</w:t>
      </w:r>
    </w:p>
    <w:p w:rsidR="00F00970" w:rsidRPr="00F00970" w:rsidRDefault="00F00970" w:rsidP="00F00970">
      <w:pPr>
        <w:numPr>
          <w:ilvl w:val="1"/>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soustavným sledováním výkonů žáka a jeho připravenosti na vyučování</w:t>
      </w:r>
    </w:p>
    <w:p w:rsidR="00F00970" w:rsidRPr="00F00970" w:rsidRDefault="00F00970" w:rsidP="00F00970">
      <w:pPr>
        <w:numPr>
          <w:ilvl w:val="1"/>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různými druhy zkoušek (písemné, ústní, grafické, praktické, pohybové)</w:t>
      </w:r>
    </w:p>
    <w:p w:rsidR="00F00970" w:rsidRPr="00F00970" w:rsidRDefault="00F00970" w:rsidP="00F00970">
      <w:pPr>
        <w:numPr>
          <w:ilvl w:val="1"/>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kontrolními písemnými pracemi a praktickými zkouškami</w:t>
      </w:r>
    </w:p>
    <w:p w:rsidR="00F00970" w:rsidRPr="00F00970" w:rsidRDefault="00F00970" w:rsidP="00F00970">
      <w:pPr>
        <w:numPr>
          <w:ilvl w:val="1"/>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analýzou výsledků činnosti žáka</w:t>
      </w:r>
    </w:p>
    <w:p w:rsidR="00F00970" w:rsidRPr="00F00970" w:rsidRDefault="00F00970" w:rsidP="00F00970">
      <w:pPr>
        <w:numPr>
          <w:ilvl w:val="1"/>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konzultacemi s ostatními učiteli a podle potřeby i s pracovníky pedagogicko-psychologických poraden a zdravotnických služeb</w:t>
      </w:r>
    </w:p>
    <w:p w:rsidR="00F00970" w:rsidRPr="00F00970" w:rsidRDefault="00F00970" w:rsidP="00F00970">
      <w:pPr>
        <w:numPr>
          <w:ilvl w:val="1"/>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rozhovory se žákem a zákonnými zástupci žáka</w:t>
      </w:r>
    </w:p>
    <w:p w:rsidR="00F00970" w:rsidRPr="00F00970" w:rsidRDefault="00F00970" w:rsidP="00F00970">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musí být z příslušného vyučovacího předmětu vyzkoušen ústně nebo písemně několikrát za každé čtvrtletí.</w:t>
      </w:r>
    </w:p>
    <w:p w:rsidR="00F00970" w:rsidRPr="00F00970" w:rsidRDefault="00F00970" w:rsidP="00F00970">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Učitel oznamuje žákovi výsledek každé klasifikace a poukazuje na klady a nedostatky hodnocených projevů či výtvorů. Při ústním zkoušení oznámí učitel žákovi výsledek hodnocení okamžitě. Výsledky písemných zkoušek a prací a praktických činností oznamuje v nejbližším možném termínu.</w:t>
      </w:r>
    </w:p>
    <w:p w:rsidR="00F00970" w:rsidRPr="00F00970" w:rsidRDefault="00F00970" w:rsidP="00F00970">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Termíny kontrolních písemných prací, zejména čtvrtletních, prokonzultuje učitel s třídním učitelem (případně učiní dopředu záznam do třídní knihy), aby se nadměrně práce z více předmětů nekumulovaly do určitého období.</w:t>
      </w:r>
    </w:p>
    <w:p w:rsidR="00F00970" w:rsidRPr="00F00970" w:rsidRDefault="00F00970" w:rsidP="00F00970">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Učitel je povinen vést soustavnou evidenci o klasifikaci žáka.</w:t>
      </w:r>
    </w:p>
    <w:p w:rsidR="00F00970" w:rsidRPr="00F00970" w:rsidRDefault="00F00970" w:rsidP="00F00970">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Všechny známky jsou zapisovány do žákovské knížky. V případě, že žák „chronicky“ zapomíná žákovskou knížku, aby se vyhnul zápisu známek, poznámek o chování či jiných sdělení, třídní učitel nebo příslušný vyučující tuto skutečnost oznámí jinou prokazatelnou formou zákonnému zástupci.</w:t>
      </w:r>
    </w:p>
    <w:p w:rsidR="00F00970" w:rsidRPr="00F00970" w:rsidRDefault="00F00970" w:rsidP="00F00970">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Pokud je žák dlouhodobě nemocen (více než týden), učitel individuálně žákovi rozvrhne doplnění učiva a zpětně toto doplnění zkontroluje.</w:t>
      </w:r>
    </w:p>
    <w:p w:rsidR="00F00970" w:rsidRPr="00F00970" w:rsidRDefault="00F00970" w:rsidP="00DF399C">
      <w:pPr>
        <w:rPr>
          <w:rFonts w:ascii="Times New Roman" w:eastAsia="Times New Roman" w:hAnsi="Times New Roman" w:cs="Times New Roman"/>
          <w:b/>
          <w:bCs/>
          <w:sz w:val="24"/>
          <w:szCs w:val="24"/>
          <w:lang w:eastAsia="cs-CZ"/>
        </w:rPr>
      </w:pPr>
    </w:p>
    <w:p w:rsidR="00F00970" w:rsidRPr="00DF399C" w:rsidRDefault="00B11487" w:rsidP="00B9379B">
      <w:pPr>
        <w:shd w:val="clear" w:color="auto" w:fill="FFFFFF"/>
        <w:spacing w:before="100" w:beforeAutospacing="1" w:after="100" w:afterAutospacing="1" w:line="240" w:lineRule="auto"/>
        <w:outlineLvl w:val="2"/>
        <w:rPr>
          <w:rFonts w:ascii="Times New Roman" w:hAnsi="Times New Roman" w:cs="Times New Roman"/>
          <w:sz w:val="24"/>
          <w:szCs w:val="24"/>
        </w:rPr>
      </w:pPr>
      <w:bookmarkStart w:id="21" w:name="4"/>
      <w:bookmarkStart w:id="22" w:name="_Toc161401021"/>
      <w:bookmarkEnd w:id="21"/>
      <w:r>
        <w:rPr>
          <w:rFonts w:ascii="Times New Roman" w:hAnsi="Times New Roman" w:cs="Times New Roman"/>
          <w:sz w:val="24"/>
          <w:szCs w:val="24"/>
        </w:rPr>
        <w:t>10</w:t>
      </w:r>
      <w:r w:rsidR="00B9379B">
        <w:rPr>
          <w:rFonts w:ascii="Times New Roman" w:hAnsi="Times New Roman" w:cs="Times New Roman"/>
          <w:sz w:val="24"/>
          <w:szCs w:val="24"/>
        </w:rPr>
        <w:t xml:space="preserve">.7 </w:t>
      </w:r>
      <w:r w:rsidR="00F00970" w:rsidRPr="00DF399C">
        <w:rPr>
          <w:rFonts w:ascii="Times New Roman" w:hAnsi="Times New Roman" w:cs="Times New Roman"/>
          <w:sz w:val="24"/>
          <w:szCs w:val="24"/>
        </w:rPr>
        <w:t>POSTUP PEDAGOGŮ PŘI KLASIFIKACI ŽÁKA</w:t>
      </w:r>
      <w:bookmarkEnd w:id="22"/>
    </w:p>
    <w:p w:rsidR="00F00970" w:rsidRPr="00F00970" w:rsidRDefault="00F00970" w:rsidP="00F00970">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Žáci jsou klasifikováni ve všech vyučovacích předmětech uvedených v učebním plánu příslušného ročníku. Za klasifikaci odpovídá příslušný vyučující.</w:t>
      </w:r>
    </w:p>
    <w:p w:rsidR="00F00970" w:rsidRPr="00F00970" w:rsidRDefault="00F00970" w:rsidP="00F00970">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 xml:space="preserve">Ředitel školy určí způsob, jakým budou třídní učitelé a vedení školy informováni o stavu klasifikace ve třídách. Pro čtvrtletní a pololetní klasifikaci jsou přepsány vnitřní formuláře pro klasifikaci, které vyplňují třídní i netřídní učitelé. Na základě těchto údajů jsou zpracovány zástupkyní ředitele přehledy klasifikace žáků celé školy. </w:t>
      </w:r>
    </w:p>
    <w:p w:rsidR="00F00970" w:rsidRPr="00F00970" w:rsidRDefault="00F00970" w:rsidP="00F00970">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Případné problémy a zaostávání žáků v učení a nedostatky v jejich chování se projednávají v pedagogických radách.</w:t>
      </w:r>
    </w:p>
    <w:p w:rsidR="00F00970" w:rsidRPr="00F00970" w:rsidRDefault="00F00970" w:rsidP="00F00970">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Na konci pololetního klasifikačního období, v termínu, který určí ředitel školy, zapíší třídní učitelé výsledky celkové kla</w:t>
      </w:r>
      <w:r w:rsidR="00EA3F32">
        <w:rPr>
          <w:rFonts w:ascii="Times New Roman" w:eastAsia="Times New Roman" w:hAnsi="Times New Roman" w:cs="Times New Roman"/>
          <w:sz w:val="24"/>
          <w:szCs w:val="24"/>
          <w:lang w:eastAsia="cs-CZ"/>
        </w:rPr>
        <w:t xml:space="preserve">sifikace do katalogových listů a </w:t>
      </w:r>
      <w:r w:rsidRPr="00F00970">
        <w:rPr>
          <w:rFonts w:ascii="Times New Roman" w:eastAsia="Times New Roman" w:hAnsi="Times New Roman" w:cs="Times New Roman"/>
          <w:sz w:val="24"/>
          <w:szCs w:val="24"/>
          <w:lang w:eastAsia="cs-CZ"/>
        </w:rPr>
        <w:t>připraví případné návrhy na opravné zkoušky či termíny odložené klasifikace.</w:t>
      </w:r>
    </w:p>
    <w:p w:rsidR="00F00970" w:rsidRPr="00F00970" w:rsidRDefault="00F00970" w:rsidP="00F00970">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Klasif</w:t>
      </w:r>
      <w:r w:rsidR="00EA3F32">
        <w:rPr>
          <w:rFonts w:ascii="Times New Roman" w:eastAsia="Times New Roman" w:hAnsi="Times New Roman" w:cs="Times New Roman"/>
          <w:sz w:val="24"/>
          <w:szCs w:val="24"/>
          <w:lang w:eastAsia="cs-CZ"/>
        </w:rPr>
        <w:t xml:space="preserve">ikace </w:t>
      </w:r>
      <w:r w:rsidR="00906173">
        <w:rPr>
          <w:rFonts w:ascii="Times New Roman" w:eastAsia="Times New Roman" w:hAnsi="Times New Roman" w:cs="Times New Roman"/>
          <w:sz w:val="24"/>
          <w:szCs w:val="24"/>
          <w:lang w:eastAsia="cs-CZ"/>
        </w:rPr>
        <w:t>a vysvědčení se zpracovává elektronicky.</w:t>
      </w:r>
    </w:p>
    <w:p w:rsidR="00F00970" w:rsidRDefault="00F00970" w:rsidP="00F00970">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cs-CZ"/>
        </w:rPr>
      </w:pPr>
      <w:bookmarkStart w:id="23" w:name="5"/>
      <w:bookmarkEnd w:id="23"/>
    </w:p>
    <w:p w:rsidR="00B11487" w:rsidRPr="00F00970" w:rsidRDefault="00B11487" w:rsidP="00F00970">
      <w:pPr>
        <w:shd w:val="clear" w:color="auto" w:fill="FFFFFF"/>
        <w:spacing w:before="100" w:beforeAutospacing="1" w:after="100" w:afterAutospacing="1" w:line="240" w:lineRule="auto"/>
        <w:outlineLvl w:val="2"/>
        <w:rPr>
          <w:rFonts w:ascii="Times New Roman" w:eastAsia="Times New Roman" w:hAnsi="Times New Roman" w:cs="Times New Roman"/>
          <w:b/>
          <w:bCs/>
          <w:sz w:val="24"/>
          <w:szCs w:val="24"/>
          <w:lang w:eastAsia="cs-CZ"/>
        </w:rPr>
      </w:pPr>
    </w:p>
    <w:p w:rsidR="00F00970" w:rsidRPr="00DF399C" w:rsidRDefault="00DB1058" w:rsidP="00B9379B">
      <w:pPr>
        <w:shd w:val="clear" w:color="auto" w:fill="FFFFFF"/>
        <w:spacing w:before="100" w:beforeAutospacing="1" w:after="100" w:afterAutospacing="1" w:line="240" w:lineRule="auto"/>
        <w:outlineLvl w:val="2"/>
        <w:rPr>
          <w:rFonts w:ascii="Times New Roman" w:hAnsi="Times New Roman" w:cs="Times New Roman"/>
          <w:sz w:val="24"/>
          <w:szCs w:val="24"/>
        </w:rPr>
      </w:pPr>
      <w:bookmarkStart w:id="24" w:name="6"/>
      <w:bookmarkEnd w:id="24"/>
      <w:r w:rsidRPr="00DF399C">
        <w:rPr>
          <w:rFonts w:ascii="Times New Roman" w:hAnsi="Times New Roman" w:cs="Times New Roman"/>
          <w:sz w:val="24"/>
          <w:szCs w:val="24"/>
        </w:rPr>
        <w:lastRenderedPageBreak/>
        <w:t xml:space="preserve"> </w:t>
      </w:r>
      <w:bookmarkStart w:id="25" w:name="_Toc161401022"/>
      <w:r w:rsidR="00B11487">
        <w:rPr>
          <w:rFonts w:ascii="Times New Roman" w:hAnsi="Times New Roman" w:cs="Times New Roman"/>
          <w:sz w:val="24"/>
          <w:szCs w:val="24"/>
        </w:rPr>
        <w:t>10</w:t>
      </w:r>
      <w:r w:rsidR="00B9379B">
        <w:rPr>
          <w:rFonts w:ascii="Times New Roman" w:hAnsi="Times New Roman" w:cs="Times New Roman"/>
          <w:sz w:val="24"/>
          <w:szCs w:val="24"/>
        </w:rPr>
        <w:t xml:space="preserve">.8 </w:t>
      </w:r>
      <w:r w:rsidR="009349A4" w:rsidRPr="00DF399C">
        <w:rPr>
          <w:rFonts w:ascii="Times New Roman" w:hAnsi="Times New Roman" w:cs="Times New Roman"/>
          <w:sz w:val="24"/>
          <w:szCs w:val="24"/>
        </w:rPr>
        <w:t xml:space="preserve">OPRAVNÉ </w:t>
      </w:r>
      <w:r w:rsidR="00F00970" w:rsidRPr="00DF399C">
        <w:rPr>
          <w:rFonts w:ascii="Times New Roman" w:hAnsi="Times New Roman" w:cs="Times New Roman"/>
          <w:sz w:val="24"/>
          <w:szCs w:val="24"/>
        </w:rPr>
        <w:t xml:space="preserve"> ZKOUŠKY</w:t>
      </w:r>
      <w:bookmarkEnd w:id="25"/>
    </w:p>
    <w:p w:rsidR="00F00970" w:rsidRPr="00F00970" w:rsidRDefault="00F00970" w:rsidP="00FC1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Žáci, kteří na daném stupni dosud neopakovali ročník, kteří na konci druhého pololetí neprospěli nejvýše ze dvou povinných předmětů s výjimkou předmětů výchovného zaměření, konají opravné zkoušky. Opravné zkoušky jsou komisionální.</w:t>
      </w:r>
    </w:p>
    <w:p w:rsidR="00FC14DE" w:rsidRPr="00FC14DE" w:rsidRDefault="00FC14DE" w:rsidP="00FC14DE">
      <w:pPr>
        <w:pStyle w:val="Odstavecseseznamem"/>
        <w:numPr>
          <w:ilvl w:val="0"/>
          <w:numId w:val="20"/>
        </w:numPr>
        <w:shd w:val="clear" w:color="auto" w:fill="FFFFFF"/>
        <w:spacing w:before="100" w:beforeAutospacing="1" w:after="100" w:afterAutospacing="1" w:line="240" w:lineRule="auto"/>
        <w:rPr>
          <w:rFonts w:ascii="Times New Roman" w:hAnsi="Times New Roman" w:cs="Times New Roman"/>
          <w:color w:val="000000"/>
          <w:sz w:val="23"/>
          <w:szCs w:val="23"/>
        </w:rPr>
      </w:pPr>
      <w:r w:rsidRPr="00FC14DE">
        <w:rPr>
          <w:rFonts w:ascii="Times New Roman" w:hAnsi="Times New Roman" w:cs="Times New Roman"/>
          <w:color w:val="000000"/>
          <w:sz w:val="23"/>
          <w:szCs w:val="23"/>
        </w:rPr>
        <w:t xml:space="preserve">Komise je tříčlenná a tvoří ji: </w:t>
      </w:r>
    </w:p>
    <w:p w:rsidR="00FC14DE" w:rsidRPr="00FC14DE" w:rsidRDefault="00FC14DE" w:rsidP="00FC14DE">
      <w:pPr>
        <w:pStyle w:val="Odstavecseseznamem"/>
        <w:numPr>
          <w:ilvl w:val="1"/>
          <w:numId w:val="20"/>
        </w:numPr>
        <w:shd w:val="clear" w:color="auto" w:fill="FFFFFF"/>
        <w:spacing w:before="100" w:beforeAutospacing="1" w:after="100" w:afterAutospacing="1" w:line="240" w:lineRule="auto"/>
        <w:rPr>
          <w:rFonts w:ascii="Times New Roman" w:hAnsi="Times New Roman" w:cs="Times New Roman"/>
          <w:color w:val="000000"/>
          <w:sz w:val="23"/>
          <w:szCs w:val="23"/>
        </w:rPr>
      </w:pPr>
      <w:r w:rsidRPr="00FC14DE">
        <w:rPr>
          <w:rFonts w:ascii="Times New Roman" w:hAnsi="Times New Roman" w:cs="Times New Roman"/>
          <w:color w:val="000000"/>
          <w:sz w:val="23"/>
          <w:szCs w:val="23"/>
        </w:rPr>
        <w:t xml:space="preserve">předseda, kterým je ředitel školy, popřípadě jím pověřený učitel, nebo v případě, že vyučujícím daného předmětu je ředitel školy, krajským úřadem jmenovaný jiný pedagogický pracovník školy, </w:t>
      </w:r>
    </w:p>
    <w:p w:rsidR="00FC14DE" w:rsidRPr="00FC14DE" w:rsidRDefault="00FC14DE" w:rsidP="00FC14DE">
      <w:pPr>
        <w:pStyle w:val="Odstavecseseznamem"/>
        <w:numPr>
          <w:ilvl w:val="1"/>
          <w:numId w:val="20"/>
        </w:numPr>
        <w:shd w:val="clear" w:color="auto" w:fill="FFFFFF"/>
        <w:spacing w:before="100" w:beforeAutospacing="1" w:after="100" w:afterAutospacing="1" w:line="240" w:lineRule="auto"/>
        <w:rPr>
          <w:rFonts w:ascii="Times New Roman" w:hAnsi="Times New Roman" w:cs="Times New Roman"/>
          <w:color w:val="000000"/>
          <w:sz w:val="23"/>
          <w:szCs w:val="23"/>
        </w:rPr>
      </w:pPr>
      <w:r w:rsidRPr="00FC14DE">
        <w:rPr>
          <w:rFonts w:ascii="Times New Roman" w:hAnsi="Times New Roman" w:cs="Times New Roman"/>
          <w:color w:val="000000"/>
          <w:sz w:val="23"/>
          <w:szCs w:val="23"/>
        </w:rPr>
        <w:t xml:space="preserve">zkoušející učitel, jímž je vyučující daného předmětu ve třídě, v níž je žák zařazen, popřípadě jiný vyučující daného předmětu, </w:t>
      </w:r>
    </w:p>
    <w:p w:rsidR="00F00970" w:rsidRPr="009349A4" w:rsidRDefault="00FC14DE" w:rsidP="009349A4">
      <w:pPr>
        <w:pStyle w:val="Odstavecseseznamem"/>
        <w:numPr>
          <w:ilvl w:val="1"/>
          <w:numId w:val="20"/>
        </w:numPr>
        <w:shd w:val="clear" w:color="auto" w:fill="FFFFFF"/>
        <w:spacing w:before="100" w:beforeAutospacing="1" w:after="100" w:afterAutospacing="1" w:line="240" w:lineRule="auto"/>
        <w:rPr>
          <w:rFonts w:ascii="Times New Roman" w:hAnsi="Times New Roman" w:cs="Times New Roman"/>
          <w:color w:val="000000"/>
          <w:sz w:val="23"/>
          <w:szCs w:val="23"/>
        </w:rPr>
      </w:pPr>
      <w:r w:rsidRPr="00FC14DE">
        <w:rPr>
          <w:rFonts w:ascii="Times New Roman" w:hAnsi="Times New Roman" w:cs="Times New Roman"/>
          <w:color w:val="000000"/>
          <w:sz w:val="23"/>
          <w:szCs w:val="23"/>
        </w:rPr>
        <w:t xml:space="preserve">přísedící, kterým je jiný vyučující daného předmětu nebo předmětu stejné vzdělávací oblasti stanovené Rámcovým vzdělávacím programem pro základní vzdělávání. </w:t>
      </w:r>
    </w:p>
    <w:p w:rsidR="009349A4" w:rsidRPr="009349A4" w:rsidRDefault="00FC14DE" w:rsidP="009349A4">
      <w:pPr>
        <w:pStyle w:val="Odstavecseseznamem"/>
        <w:numPr>
          <w:ilvl w:val="1"/>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C14DE">
        <w:rPr>
          <w:rFonts w:ascii="Times New Roman" w:eastAsia="Times New Roman" w:hAnsi="Times New Roman" w:cs="Times New Roman"/>
          <w:sz w:val="24"/>
          <w:szCs w:val="24"/>
          <w:lang w:eastAsia="cs-CZ"/>
        </w:rPr>
        <w:t xml:space="preserve">Výsledek přezkoušení již nelze napadnout novou žádostí o přezkoušení. Výsledek přezkoušení stanoví komise hlasováním. Výsledek přezkoušení se vyjádří slovním hodnocením podle § 15 odst. 2 nebo stupněm prospěchu podle § 15 odst. 3. Ředitel školy sdělí výsledek přezkoušení prokazatelným způsobem žákovi a zákonnému zástupci žáka. V případě změny hodnocení na </w:t>
      </w:r>
      <w:r w:rsidRPr="009349A4">
        <w:rPr>
          <w:rFonts w:ascii="Times New Roman" w:eastAsia="Times New Roman" w:hAnsi="Times New Roman" w:cs="Times New Roman"/>
          <w:sz w:val="24"/>
          <w:szCs w:val="24"/>
          <w:lang w:eastAsia="cs-CZ"/>
        </w:rPr>
        <w:t>konci prvního nebo druhého pololetí se žákovi vydá nové vysvědčení.</w:t>
      </w:r>
    </w:p>
    <w:p w:rsidR="00F00970" w:rsidRPr="00F00970" w:rsidRDefault="00F00970" w:rsidP="00FC1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může v jednom dni konat opravnou zkoušku pouze z jednoho předmětu.</w:t>
      </w:r>
    </w:p>
    <w:p w:rsidR="00F00970" w:rsidRPr="00F00970" w:rsidRDefault="00F00970" w:rsidP="00FC1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 xml:space="preserve">Žák koná opravné zkoušky nejpozději do konce příslušného školního roku. Termín stanoví ředitel školy. Nemůže-li se žák dostavit ze závažných důvodů, umožní ředitel školy vykonání opravných zkoušek v náhradním termínu nejpozději do </w:t>
      </w:r>
      <w:proofErr w:type="gramStart"/>
      <w:r w:rsidRPr="00F00970">
        <w:rPr>
          <w:rFonts w:ascii="Times New Roman" w:eastAsia="Times New Roman" w:hAnsi="Times New Roman" w:cs="Times New Roman"/>
          <w:sz w:val="24"/>
          <w:szCs w:val="24"/>
          <w:lang w:eastAsia="cs-CZ"/>
        </w:rPr>
        <w:t>15.září</w:t>
      </w:r>
      <w:proofErr w:type="gramEnd"/>
      <w:r w:rsidRPr="00F00970">
        <w:rPr>
          <w:rFonts w:ascii="Times New Roman" w:eastAsia="Times New Roman" w:hAnsi="Times New Roman" w:cs="Times New Roman"/>
          <w:sz w:val="24"/>
          <w:szCs w:val="24"/>
          <w:lang w:eastAsia="cs-CZ"/>
        </w:rPr>
        <w:t xml:space="preserve"> příslušného roku. Do té doby je žák zařazen do nejbližšího vyššího ročníku, popřípadě znovu do devátého.</w:t>
      </w:r>
    </w:p>
    <w:p w:rsidR="00F00970" w:rsidRPr="00F00970" w:rsidRDefault="00F00970" w:rsidP="00FC14DE">
      <w:pPr>
        <w:numPr>
          <w:ilvl w:val="0"/>
          <w:numId w:val="20"/>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Žák, který nevykoná opravnou zkoušku úspěšně nebo se nedostavil k opravné zkoušce ve stanoveném termínu, neprospěl.</w:t>
      </w:r>
    </w:p>
    <w:p w:rsidR="00F00970" w:rsidRPr="00DF399C" w:rsidRDefault="00F00970" w:rsidP="00DF399C"/>
    <w:p w:rsidR="00F00970" w:rsidRPr="00B9379B" w:rsidRDefault="00B11487" w:rsidP="00B9379B">
      <w:pPr>
        <w:shd w:val="clear" w:color="auto" w:fill="FFFFFF"/>
        <w:spacing w:before="100" w:beforeAutospacing="1" w:after="100" w:afterAutospacing="1" w:line="240" w:lineRule="auto"/>
        <w:outlineLvl w:val="2"/>
        <w:rPr>
          <w:rFonts w:ascii="Times New Roman" w:hAnsi="Times New Roman" w:cs="Times New Roman"/>
          <w:sz w:val="24"/>
          <w:szCs w:val="24"/>
        </w:rPr>
      </w:pPr>
      <w:bookmarkStart w:id="26" w:name="7"/>
      <w:bookmarkStart w:id="27" w:name="_Toc161401023"/>
      <w:bookmarkEnd w:id="26"/>
      <w:r>
        <w:rPr>
          <w:rFonts w:ascii="Times New Roman" w:hAnsi="Times New Roman" w:cs="Times New Roman"/>
          <w:sz w:val="24"/>
          <w:szCs w:val="24"/>
        </w:rPr>
        <w:t>10</w:t>
      </w:r>
      <w:r w:rsidR="00B9379B" w:rsidRPr="00B9379B">
        <w:rPr>
          <w:rFonts w:ascii="Times New Roman" w:hAnsi="Times New Roman" w:cs="Times New Roman"/>
          <w:sz w:val="24"/>
          <w:szCs w:val="24"/>
        </w:rPr>
        <w:t xml:space="preserve">.9 </w:t>
      </w:r>
      <w:r w:rsidR="00F00970" w:rsidRPr="00B9379B">
        <w:rPr>
          <w:rFonts w:ascii="Times New Roman" w:hAnsi="Times New Roman" w:cs="Times New Roman"/>
          <w:sz w:val="24"/>
          <w:szCs w:val="24"/>
        </w:rPr>
        <w:t>KLASIFIKACE ŽÁKŮ PŘI PLNĚNÍ POVINNÉ ŠKOLNÍ DOCHÁZKY V</w:t>
      </w:r>
      <w:r w:rsidR="00571A41" w:rsidRPr="00B9379B">
        <w:rPr>
          <w:rFonts w:ascii="Times New Roman" w:hAnsi="Times New Roman" w:cs="Times New Roman"/>
          <w:sz w:val="24"/>
          <w:szCs w:val="24"/>
        </w:rPr>
        <w:t> </w:t>
      </w:r>
      <w:r w:rsidR="00F00970" w:rsidRPr="00B9379B">
        <w:rPr>
          <w:rFonts w:ascii="Times New Roman" w:hAnsi="Times New Roman" w:cs="Times New Roman"/>
          <w:sz w:val="24"/>
          <w:szCs w:val="24"/>
        </w:rPr>
        <w:t>ZAHRANIČÍ</w:t>
      </w:r>
      <w:bookmarkEnd w:id="27"/>
    </w:p>
    <w:p w:rsidR="00571A41" w:rsidRPr="00B9379B" w:rsidRDefault="00571A41" w:rsidP="00B9379B">
      <w:pPr>
        <w:rPr>
          <w:rFonts w:ascii="Times New Roman" w:hAnsi="Times New Roman" w:cs="Times New Roman"/>
          <w:sz w:val="24"/>
          <w:szCs w:val="24"/>
        </w:rPr>
      </w:pPr>
      <w:r w:rsidRPr="00B9379B">
        <w:rPr>
          <w:rFonts w:ascii="Times New Roman" w:hAnsi="Times New Roman" w:cs="Times New Roman"/>
          <w:sz w:val="24"/>
          <w:szCs w:val="24"/>
        </w:rPr>
        <w:t>Žák může plnit</w:t>
      </w:r>
      <w:r w:rsidR="00B9379B">
        <w:rPr>
          <w:rFonts w:ascii="Times New Roman" w:hAnsi="Times New Roman" w:cs="Times New Roman"/>
          <w:sz w:val="24"/>
          <w:szCs w:val="24"/>
        </w:rPr>
        <w:t xml:space="preserve"> povinnou školní docházku také </w:t>
      </w:r>
      <w:r w:rsidRPr="00B9379B">
        <w:rPr>
          <w:rFonts w:ascii="Times New Roman" w:hAnsi="Times New Roman" w:cs="Times New Roman"/>
          <w:sz w:val="24"/>
          <w:szCs w:val="24"/>
        </w:rPr>
        <w:t xml:space="preserve">ve škole mimo území České republiky, </w:t>
      </w:r>
    </w:p>
    <w:p w:rsidR="00571A41" w:rsidRPr="00B9379B" w:rsidRDefault="00571A41" w:rsidP="00B9379B">
      <w:pPr>
        <w:rPr>
          <w:rFonts w:ascii="Times New Roman" w:hAnsi="Times New Roman" w:cs="Times New Roman"/>
          <w:sz w:val="24"/>
          <w:szCs w:val="24"/>
        </w:rPr>
      </w:pPr>
      <w:r w:rsidRPr="00B9379B">
        <w:rPr>
          <w:rFonts w:ascii="Times New Roman" w:hAnsi="Times New Roman" w:cs="Times New Roman"/>
          <w:sz w:val="24"/>
          <w:szCs w:val="24"/>
        </w:rPr>
        <w:t xml:space="preserve">ve škole zřízené při diplomatické misi nebo konzulárním úřadu České republiky, </w:t>
      </w:r>
    </w:p>
    <w:p w:rsidR="00571A41" w:rsidRPr="00B9379B" w:rsidRDefault="00571A41" w:rsidP="00B9379B">
      <w:pPr>
        <w:rPr>
          <w:rFonts w:ascii="Times New Roman" w:hAnsi="Times New Roman" w:cs="Times New Roman"/>
          <w:sz w:val="24"/>
          <w:szCs w:val="24"/>
        </w:rPr>
      </w:pPr>
      <w:r w:rsidRPr="00B9379B">
        <w:rPr>
          <w:rFonts w:ascii="Times New Roman" w:hAnsi="Times New Roman" w:cs="Times New Roman"/>
          <w:sz w:val="24"/>
          <w:szCs w:val="24"/>
        </w:rPr>
        <w:t xml:space="preserve">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 </w:t>
      </w:r>
    </w:p>
    <w:p w:rsidR="00887864" w:rsidRPr="00B9379B" w:rsidRDefault="00571A41" w:rsidP="00B9379B">
      <w:pPr>
        <w:rPr>
          <w:rFonts w:ascii="Times New Roman" w:hAnsi="Times New Roman" w:cs="Times New Roman"/>
          <w:sz w:val="24"/>
          <w:szCs w:val="24"/>
        </w:rPr>
      </w:pPr>
      <w:r w:rsidRPr="00B9379B">
        <w:rPr>
          <w:rFonts w:ascii="Times New Roman" w:hAnsi="Times New Roman" w:cs="Times New Roman"/>
          <w:sz w:val="24"/>
          <w:szCs w:val="24"/>
        </w:rPr>
        <w:t>Pokud žák nemůže v zahraničí plnit povinnou školní docházku způsobem uvedeným v odstavci 1 písm. a), b) nebo d), plní povinnou školní docházku formou individuální výuky.</w:t>
      </w:r>
    </w:p>
    <w:p w:rsidR="00571A41" w:rsidRPr="00B9379B" w:rsidRDefault="00571A41" w:rsidP="00B9379B">
      <w:pPr>
        <w:rPr>
          <w:rFonts w:ascii="Times New Roman" w:hAnsi="Times New Roman" w:cs="Times New Roman"/>
          <w:sz w:val="24"/>
          <w:szCs w:val="24"/>
        </w:rPr>
      </w:pPr>
      <w:r w:rsidRPr="00B9379B">
        <w:rPr>
          <w:rFonts w:ascii="Times New Roman" w:hAnsi="Times New Roman" w:cs="Times New Roman"/>
          <w:sz w:val="24"/>
          <w:szCs w:val="24"/>
        </w:rPr>
        <w:t>Pokud žák nemůže v zahraničí plnit povinnou školní docházku způsobem uvedeným v odstavci 1 písm. a), b) nebo d), plní povinnou školní docházku formou individuální výuky.</w:t>
      </w:r>
    </w:p>
    <w:p w:rsidR="006F6041" w:rsidRDefault="00887864" w:rsidP="00B9379B">
      <w:pPr>
        <w:rPr>
          <w:rFonts w:ascii="Times New Roman" w:hAnsi="Times New Roman" w:cs="Times New Roman"/>
          <w:sz w:val="24"/>
          <w:szCs w:val="24"/>
        </w:rPr>
      </w:pPr>
      <w:r w:rsidRPr="00B9379B">
        <w:rPr>
          <w:rFonts w:ascii="Times New Roman" w:hAnsi="Times New Roman" w:cs="Times New Roman"/>
          <w:sz w:val="24"/>
          <w:szCs w:val="24"/>
        </w:rPr>
        <w:lastRenderedPageBreak/>
        <w:t xml:space="preserve">Žák, který plní povinnou školní docházku ve škole uvedené v odstavci 1 písm. a) nebo způsobem uvedeným v odstavci 2 a současně je žákem spádové školy nebo jiné školy zapsané v České republice do rejstříku škol a školských zařízení, kterou zvolil zákonný zástupce žáka,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 nebo, nemá-li tuto školu, ministerstvu způsobem stanoveným v prováděcím právním předpisu. </w:t>
      </w:r>
    </w:p>
    <w:p w:rsidR="00887864" w:rsidRPr="00B9379B" w:rsidRDefault="00887864" w:rsidP="00B9379B">
      <w:pPr>
        <w:rPr>
          <w:rFonts w:ascii="Times New Roman" w:hAnsi="Times New Roman" w:cs="Times New Roman"/>
          <w:sz w:val="24"/>
          <w:szCs w:val="24"/>
        </w:rPr>
      </w:pPr>
      <w:r w:rsidRPr="00B9379B">
        <w:rPr>
          <w:rFonts w:ascii="Times New Roman" w:hAnsi="Times New Roman" w:cs="Times New Roman"/>
          <w:sz w:val="24"/>
          <w:szCs w:val="24"/>
        </w:rPr>
        <w:t xml:space="preserve">Výsledky těchto zkoušek lze také nahradit doloženými výsledky vzdělávání u poskytovatele vzdělávání v zahraničí, který v souladu se smlouvou uzavřenou s ministerstvem zajišťuje vzdělávání občanů České republiky v zahraničí (dále jen „poskytovatel vzdělávání v zahraničí“), přičemž u žáků vzdělávajících se zároveň podle odstavce 1 písm. a) se doklad o výsledcích vzdělávání u tohoto poskytovatele vzdělávání v zahraničí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 </w:t>
      </w:r>
    </w:p>
    <w:p w:rsidR="00571A41" w:rsidRDefault="00571A41" w:rsidP="00571A41">
      <w:pPr>
        <w:shd w:val="clear" w:color="auto" w:fill="FFFFFF"/>
        <w:spacing w:before="100" w:beforeAutospacing="1" w:after="100" w:afterAutospacing="1" w:line="240" w:lineRule="auto"/>
        <w:rPr>
          <w:sz w:val="23"/>
          <w:szCs w:val="23"/>
        </w:rPr>
      </w:pPr>
    </w:p>
    <w:p w:rsidR="00F00970" w:rsidRPr="00DF399C" w:rsidRDefault="006F6041" w:rsidP="00B9379B">
      <w:pPr>
        <w:shd w:val="clear" w:color="auto" w:fill="FFFFFF"/>
        <w:spacing w:before="100" w:beforeAutospacing="1" w:after="100" w:afterAutospacing="1" w:line="240" w:lineRule="auto"/>
        <w:outlineLvl w:val="2"/>
        <w:rPr>
          <w:rFonts w:ascii="Times New Roman" w:eastAsia="Times New Roman" w:hAnsi="Times New Roman" w:cs="Times New Roman"/>
          <w:bCs/>
          <w:sz w:val="24"/>
          <w:szCs w:val="24"/>
          <w:lang w:eastAsia="cs-CZ"/>
        </w:rPr>
      </w:pPr>
      <w:bookmarkStart w:id="28" w:name="8"/>
      <w:bookmarkStart w:id="29" w:name="_Toc161401024"/>
      <w:bookmarkEnd w:id="28"/>
      <w:r>
        <w:rPr>
          <w:rFonts w:ascii="Times New Roman" w:eastAsia="Times New Roman" w:hAnsi="Times New Roman" w:cs="Times New Roman"/>
          <w:bCs/>
          <w:sz w:val="24"/>
          <w:szCs w:val="24"/>
          <w:lang w:eastAsia="cs-CZ"/>
        </w:rPr>
        <w:t>10</w:t>
      </w:r>
      <w:r w:rsidR="00B9379B">
        <w:rPr>
          <w:rFonts w:ascii="Times New Roman" w:eastAsia="Times New Roman" w:hAnsi="Times New Roman" w:cs="Times New Roman"/>
          <w:bCs/>
          <w:sz w:val="24"/>
          <w:szCs w:val="24"/>
          <w:lang w:eastAsia="cs-CZ"/>
        </w:rPr>
        <w:t xml:space="preserve">.10 </w:t>
      </w:r>
      <w:r w:rsidR="00F00970" w:rsidRPr="00DF399C">
        <w:rPr>
          <w:rFonts w:ascii="Times New Roman" w:eastAsia="Times New Roman" w:hAnsi="Times New Roman" w:cs="Times New Roman"/>
          <w:bCs/>
          <w:sz w:val="24"/>
          <w:szCs w:val="24"/>
          <w:lang w:eastAsia="cs-CZ"/>
        </w:rPr>
        <w:t>ZPŮSOB HODNOCENÍ ŽÁKŮ SE SPECIÁLNÍMI VZDĚLÁVACÍMI POTŘEBAMI</w:t>
      </w:r>
      <w:bookmarkEnd w:id="29"/>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 xml:space="preserve">Při hodnocení a klasifikaci vychází učitel z doporučení a závěrů PPP a hodnocení je vždy zcela individuální. </w:t>
      </w:r>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 xml:space="preserve">Žák je hodnocen s ohledem na své možnosti, je posuzován jeho individuální pokrok. </w:t>
      </w:r>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 xml:space="preserve">Žáci </w:t>
      </w:r>
      <w:proofErr w:type="spellStart"/>
      <w:r w:rsidR="002F135D">
        <w:rPr>
          <w:rFonts w:ascii="Times New Roman" w:hAnsi="Times New Roman" w:cs="Times New Roman"/>
          <w:sz w:val="24"/>
          <w:szCs w:val="24"/>
        </w:rPr>
        <w:t>inklu</w:t>
      </w:r>
      <w:r>
        <w:rPr>
          <w:rFonts w:ascii="Times New Roman" w:hAnsi="Times New Roman" w:cs="Times New Roman"/>
          <w:sz w:val="24"/>
          <w:szCs w:val="24"/>
        </w:rPr>
        <w:t>dovaní</w:t>
      </w:r>
      <w:proofErr w:type="spellEnd"/>
      <w:r w:rsidR="00B17280">
        <w:rPr>
          <w:rFonts w:ascii="Times New Roman" w:hAnsi="Times New Roman" w:cs="Times New Roman"/>
          <w:sz w:val="24"/>
          <w:szCs w:val="24"/>
        </w:rPr>
        <w:t xml:space="preserve"> na základě doporučení SPZ</w:t>
      </w:r>
      <w:r w:rsidRPr="00805A63">
        <w:rPr>
          <w:rFonts w:ascii="Times New Roman" w:hAnsi="Times New Roman" w:cs="Times New Roman"/>
          <w:sz w:val="24"/>
          <w:szCs w:val="24"/>
        </w:rPr>
        <w:t xml:space="preserve"> jsou vzděláváni a hodnoceni na základě Individuálních vzdělávacích plánů (v případě, </w:t>
      </w:r>
      <w:r w:rsidR="007D43A1">
        <w:rPr>
          <w:rFonts w:ascii="Times New Roman" w:hAnsi="Times New Roman" w:cs="Times New Roman"/>
          <w:sz w:val="24"/>
          <w:szCs w:val="24"/>
        </w:rPr>
        <w:t>kdy je doporučen S</w:t>
      </w:r>
      <w:r w:rsidR="00B17280">
        <w:rPr>
          <w:rFonts w:ascii="Times New Roman" w:hAnsi="Times New Roman" w:cs="Times New Roman"/>
          <w:sz w:val="24"/>
          <w:szCs w:val="24"/>
        </w:rPr>
        <w:t>PZ</w:t>
      </w:r>
      <w:r w:rsidRPr="00805A63">
        <w:rPr>
          <w:rFonts w:ascii="Times New Roman" w:hAnsi="Times New Roman" w:cs="Times New Roman"/>
          <w:sz w:val="24"/>
          <w:szCs w:val="24"/>
        </w:rPr>
        <w:t xml:space="preserve">). Na žádost rodičů a při doporučení poradenského zařízení mohou být hodnoceni slovně. </w:t>
      </w:r>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 xml:space="preserve">Kritéria pro používání slovního hodnocení v souladu s § 15 odst. 2 vyhlášky č. 48/2005 Sb., o základním vzdělávání, včetně předem stanovených kritérií </w:t>
      </w:r>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 xml:space="preserve">1. O slovním hodnocení výsledků vzdělávání žáka na vysvědčení rozhoduje ředitel školy se souhlasem školské rady a po projednání v pedagogické radě. </w:t>
      </w:r>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 xml:space="preserve">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 xml:space="preserve">3. Je-li žák hodnocen slovně, převede třídní učitel po projednání s vyučujícími ostatních předmětů slovní hodnocení do klasifikace pro účely přijímacího </w:t>
      </w:r>
      <w:r w:rsidR="002F135D">
        <w:rPr>
          <w:rFonts w:ascii="Times New Roman" w:hAnsi="Times New Roman" w:cs="Times New Roman"/>
          <w:sz w:val="24"/>
          <w:szCs w:val="24"/>
        </w:rPr>
        <w:t xml:space="preserve">řízení na jinou školu. </w:t>
      </w:r>
    </w:p>
    <w:p w:rsidR="00805A63" w:rsidRDefault="00805A63" w:rsidP="00F00970">
      <w:pPr>
        <w:shd w:val="clear" w:color="auto" w:fill="FFFFFF"/>
        <w:spacing w:before="100" w:beforeAutospacing="1" w:after="100" w:afterAutospacing="1" w:line="240" w:lineRule="auto"/>
        <w:rPr>
          <w:rFonts w:ascii="Times New Roman" w:hAnsi="Times New Roman" w:cs="Times New Roman"/>
          <w:sz w:val="24"/>
          <w:szCs w:val="24"/>
        </w:rPr>
      </w:pPr>
      <w:r w:rsidRPr="00805A63">
        <w:rPr>
          <w:rFonts w:ascii="Times New Roman" w:hAnsi="Times New Roman" w:cs="Times New Roman"/>
          <w:sz w:val="24"/>
          <w:szCs w:val="24"/>
        </w:rPr>
        <w:t>4. U</w:t>
      </w:r>
      <w:r w:rsidR="002F135D">
        <w:rPr>
          <w:rFonts w:ascii="Times New Roman" w:hAnsi="Times New Roman" w:cs="Times New Roman"/>
          <w:sz w:val="24"/>
          <w:szCs w:val="24"/>
        </w:rPr>
        <w:t xml:space="preserve"> žáka se SVP </w:t>
      </w:r>
      <w:r w:rsidRPr="00805A63">
        <w:rPr>
          <w:rFonts w:ascii="Times New Roman" w:hAnsi="Times New Roman" w:cs="Times New Roman"/>
          <w:sz w:val="24"/>
          <w:szCs w:val="24"/>
        </w:rPr>
        <w:t xml:space="preserve"> rozhodne ředitel školy o použití slovního hodnocení na základě žádosti zákonného zástupce žáka. </w:t>
      </w:r>
    </w:p>
    <w:p w:rsidR="002F135D" w:rsidRDefault="00805A63" w:rsidP="002F135D">
      <w:pPr>
        <w:shd w:val="clear" w:color="auto" w:fill="FFFFFF"/>
        <w:spacing w:before="100" w:beforeAutospacing="1" w:after="100" w:afterAutospacing="1" w:line="240" w:lineRule="auto"/>
        <w:jc w:val="both"/>
        <w:rPr>
          <w:rFonts w:ascii="Times New Roman" w:hAnsi="Times New Roman" w:cs="Times New Roman"/>
          <w:sz w:val="24"/>
          <w:szCs w:val="24"/>
        </w:rPr>
      </w:pPr>
      <w:r w:rsidRPr="00805A63">
        <w:rPr>
          <w:rFonts w:ascii="Times New Roman" w:hAnsi="Times New Roman" w:cs="Times New Roman"/>
          <w:sz w:val="24"/>
          <w:szCs w:val="24"/>
        </w:rPr>
        <w:lastRenderedPageBreak/>
        <w:t>5. Výsledky vzdělávání žáka v jednotlivých pov</w:t>
      </w:r>
      <w:r>
        <w:rPr>
          <w:rFonts w:ascii="Times New Roman" w:hAnsi="Times New Roman" w:cs="Times New Roman"/>
          <w:sz w:val="24"/>
          <w:szCs w:val="24"/>
        </w:rPr>
        <w:t xml:space="preserve">inných a nepovinných předmětech </w:t>
      </w:r>
      <w:r w:rsidRPr="00805A63">
        <w:rPr>
          <w:rFonts w:ascii="Times New Roman" w:hAnsi="Times New Roman" w:cs="Times New Roman"/>
          <w:sz w:val="24"/>
          <w:szCs w:val="24"/>
        </w:rPr>
        <w:t xml:space="preserve">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2F135D" w:rsidRPr="006F6041" w:rsidRDefault="00805A63" w:rsidP="006F6041">
      <w:pPr>
        <w:rPr>
          <w:rFonts w:ascii="Times New Roman" w:hAnsi="Times New Roman" w:cs="Times New Roman"/>
          <w:b/>
          <w:sz w:val="24"/>
          <w:szCs w:val="24"/>
        </w:rPr>
      </w:pPr>
      <w:r w:rsidRPr="002F135D">
        <w:rPr>
          <w:rFonts w:ascii="Times New Roman" w:hAnsi="Times New Roman" w:cs="Times New Roman"/>
          <w:b/>
          <w:sz w:val="24"/>
          <w:szCs w:val="24"/>
        </w:rPr>
        <w:t>Kritéria pro stanovení celkového hodnocení žáka na vysvědčení v případě použití slovního hodnocení nebo kombinace slovního hodnocení a klasifikace</w:t>
      </w:r>
      <w:r w:rsidR="002F135D" w:rsidRPr="002F135D">
        <w:rPr>
          <w:rFonts w:ascii="Times New Roman" w:hAnsi="Times New Roman" w:cs="Times New Roman"/>
          <w:b/>
          <w:sz w:val="24"/>
          <w:szCs w:val="24"/>
        </w:rPr>
        <w:t xml:space="preserve">. </w:t>
      </w:r>
    </w:p>
    <w:p w:rsidR="00F00970" w:rsidRPr="00805A63" w:rsidRDefault="00EA3F32" w:rsidP="00805A6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cs-CZ"/>
        </w:rPr>
      </w:pPr>
      <w:r w:rsidRPr="00805A63">
        <w:rPr>
          <w:rFonts w:ascii="Times New Roman" w:eastAsia="Times New Roman" w:hAnsi="Times New Roman" w:cs="Times New Roman"/>
          <w:sz w:val="24"/>
          <w:szCs w:val="24"/>
          <w:lang w:eastAsia="cs-CZ"/>
        </w:rPr>
        <w:t>Při slovním hodnocení se uvádí</w:t>
      </w:r>
      <w:r w:rsidR="00F00970" w:rsidRPr="00805A63">
        <w:rPr>
          <w:rFonts w:ascii="Times New Roman" w:eastAsia="Times New Roman" w:hAnsi="Times New Roman" w:cs="Times New Roman"/>
          <w:sz w:val="24"/>
          <w:szCs w:val="24"/>
          <w:lang w:eastAsia="cs-CZ"/>
        </w:rPr>
        <w:t>:</w:t>
      </w:r>
    </w:p>
    <w:p w:rsidR="00F00970" w:rsidRPr="00F00970" w:rsidRDefault="00F00970" w:rsidP="00F009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zvládnutí učiva předepsaného vzdělávacím programem</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ovládá bezpečně</w:t>
      </w:r>
      <w:r w:rsidR="002F135D">
        <w:rPr>
          <w:rFonts w:ascii="Times New Roman" w:eastAsia="Times New Roman" w:hAnsi="Times New Roman" w:cs="Times New Roman"/>
          <w:sz w:val="24"/>
          <w:szCs w:val="24"/>
          <w:lang w:eastAsia="cs-CZ"/>
        </w:rPr>
        <w:t xml:space="preserve"> – 1- výborný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ovládá</w:t>
      </w:r>
      <w:r w:rsidR="002F135D">
        <w:rPr>
          <w:rFonts w:ascii="Times New Roman" w:eastAsia="Times New Roman" w:hAnsi="Times New Roman" w:cs="Times New Roman"/>
          <w:sz w:val="24"/>
          <w:szCs w:val="24"/>
          <w:lang w:eastAsia="cs-CZ"/>
        </w:rPr>
        <w:t xml:space="preserve"> – 2 - chvalitebný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podstatně ovládá</w:t>
      </w:r>
      <w:r w:rsidR="002F135D">
        <w:rPr>
          <w:rFonts w:ascii="Times New Roman" w:eastAsia="Times New Roman" w:hAnsi="Times New Roman" w:cs="Times New Roman"/>
          <w:sz w:val="24"/>
          <w:szCs w:val="24"/>
          <w:lang w:eastAsia="cs-CZ"/>
        </w:rPr>
        <w:t xml:space="preserve"> – 3- dobrý </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ovládá se značnými mezerami</w:t>
      </w:r>
      <w:r w:rsidR="002F135D">
        <w:rPr>
          <w:rFonts w:ascii="Times New Roman" w:eastAsia="Times New Roman" w:hAnsi="Times New Roman" w:cs="Times New Roman"/>
          <w:sz w:val="24"/>
          <w:szCs w:val="24"/>
          <w:lang w:eastAsia="cs-CZ"/>
        </w:rPr>
        <w:t xml:space="preserve"> – 4 - dostatečný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neovládá</w:t>
      </w:r>
      <w:r w:rsidR="002F135D">
        <w:rPr>
          <w:rFonts w:ascii="Times New Roman" w:eastAsia="Times New Roman" w:hAnsi="Times New Roman" w:cs="Times New Roman"/>
          <w:sz w:val="24"/>
          <w:szCs w:val="24"/>
          <w:lang w:eastAsia="cs-CZ"/>
        </w:rPr>
        <w:t xml:space="preserve"> – 5- nedostatečný</w:t>
      </w:r>
    </w:p>
    <w:p w:rsidR="00F00970" w:rsidRPr="00F00970" w:rsidRDefault="00F00970" w:rsidP="00F009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úroveň myšlení</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pohotové, bystré, dobře chápe souvislosti</w:t>
      </w:r>
      <w:r w:rsidR="002F135D">
        <w:rPr>
          <w:rFonts w:ascii="Times New Roman" w:eastAsia="Times New Roman" w:hAnsi="Times New Roman" w:cs="Times New Roman"/>
          <w:sz w:val="24"/>
          <w:szCs w:val="24"/>
          <w:lang w:eastAsia="cs-CZ"/>
        </w:rPr>
        <w:t xml:space="preserve"> -1- výborný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uvažuje celkem samostatně</w:t>
      </w:r>
      <w:r w:rsidR="002F135D">
        <w:rPr>
          <w:rFonts w:ascii="Times New Roman" w:eastAsia="Times New Roman" w:hAnsi="Times New Roman" w:cs="Times New Roman"/>
          <w:sz w:val="24"/>
          <w:szCs w:val="24"/>
          <w:lang w:eastAsia="cs-CZ"/>
        </w:rPr>
        <w:t xml:space="preserve"> – 2 - chvalitebný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menší samostatnost myšlení</w:t>
      </w:r>
      <w:r w:rsidR="002F135D">
        <w:rPr>
          <w:rFonts w:ascii="Times New Roman" w:eastAsia="Times New Roman" w:hAnsi="Times New Roman" w:cs="Times New Roman"/>
          <w:sz w:val="24"/>
          <w:szCs w:val="24"/>
          <w:lang w:eastAsia="cs-CZ"/>
        </w:rPr>
        <w:t xml:space="preserve"> – 3 – dobrý </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nesamostatné myšlení</w:t>
      </w:r>
      <w:r w:rsidR="002F135D">
        <w:rPr>
          <w:rFonts w:ascii="Times New Roman" w:eastAsia="Times New Roman" w:hAnsi="Times New Roman" w:cs="Times New Roman"/>
          <w:sz w:val="24"/>
          <w:szCs w:val="24"/>
          <w:lang w:eastAsia="cs-CZ"/>
        </w:rPr>
        <w:t xml:space="preserve"> s obtížným vyjadřováním – 4- dostatečný</w:t>
      </w:r>
    </w:p>
    <w:p w:rsidR="00F00970" w:rsidRPr="00F00970" w:rsidRDefault="002F135D"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odpovídá nesprávně i na návodné</w:t>
      </w:r>
      <w:r w:rsidR="00F00970" w:rsidRPr="00F00970">
        <w:rPr>
          <w:rFonts w:ascii="Times New Roman" w:eastAsia="Times New Roman" w:hAnsi="Times New Roman" w:cs="Times New Roman"/>
          <w:sz w:val="24"/>
          <w:szCs w:val="24"/>
          <w:lang w:eastAsia="cs-CZ"/>
        </w:rPr>
        <w:t xml:space="preserve"> otázky</w:t>
      </w:r>
      <w:r>
        <w:rPr>
          <w:rFonts w:ascii="Times New Roman" w:eastAsia="Times New Roman" w:hAnsi="Times New Roman" w:cs="Times New Roman"/>
          <w:sz w:val="24"/>
          <w:szCs w:val="24"/>
          <w:lang w:eastAsia="cs-CZ"/>
        </w:rPr>
        <w:t xml:space="preserve"> – 5 - nedostatečný</w:t>
      </w:r>
    </w:p>
    <w:p w:rsidR="00F00970" w:rsidRPr="00F00970" w:rsidRDefault="00F00970" w:rsidP="00F009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úroveň vyjadřování</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výstižné, poměrně přesné</w:t>
      </w:r>
      <w:r w:rsidR="002F135D">
        <w:rPr>
          <w:rFonts w:ascii="Times New Roman" w:eastAsia="Times New Roman" w:hAnsi="Times New Roman" w:cs="Times New Roman"/>
          <w:sz w:val="24"/>
          <w:szCs w:val="24"/>
          <w:lang w:eastAsia="cs-CZ"/>
        </w:rPr>
        <w:t xml:space="preserve"> – 1- výborný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celkem výstižné</w:t>
      </w:r>
      <w:r w:rsidR="002F135D">
        <w:rPr>
          <w:rFonts w:ascii="Times New Roman" w:eastAsia="Times New Roman" w:hAnsi="Times New Roman" w:cs="Times New Roman"/>
          <w:sz w:val="24"/>
          <w:szCs w:val="24"/>
          <w:lang w:eastAsia="cs-CZ"/>
        </w:rPr>
        <w:t xml:space="preserve"> -2- chvalitebný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nedostatečně přesné</w:t>
      </w:r>
      <w:r w:rsidR="002F135D">
        <w:rPr>
          <w:rFonts w:ascii="Times New Roman" w:eastAsia="Times New Roman" w:hAnsi="Times New Roman" w:cs="Times New Roman"/>
          <w:sz w:val="24"/>
          <w:szCs w:val="24"/>
          <w:lang w:eastAsia="cs-CZ"/>
        </w:rPr>
        <w:t xml:space="preserve"> – 3 - dobrý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vyjadřuje se s</w:t>
      </w:r>
      <w:r w:rsidR="002F135D">
        <w:rPr>
          <w:rFonts w:ascii="Times New Roman" w:eastAsia="Times New Roman" w:hAnsi="Times New Roman" w:cs="Times New Roman"/>
          <w:sz w:val="24"/>
          <w:szCs w:val="24"/>
          <w:lang w:eastAsia="cs-CZ"/>
        </w:rPr>
        <w:t> </w:t>
      </w:r>
      <w:r w:rsidRPr="00F00970">
        <w:rPr>
          <w:rFonts w:ascii="Times New Roman" w:eastAsia="Times New Roman" w:hAnsi="Times New Roman" w:cs="Times New Roman"/>
          <w:sz w:val="24"/>
          <w:szCs w:val="24"/>
          <w:lang w:eastAsia="cs-CZ"/>
        </w:rPr>
        <w:t>obtížemi</w:t>
      </w:r>
      <w:r w:rsidR="002F135D">
        <w:rPr>
          <w:rFonts w:ascii="Times New Roman" w:eastAsia="Times New Roman" w:hAnsi="Times New Roman" w:cs="Times New Roman"/>
          <w:sz w:val="24"/>
          <w:szCs w:val="24"/>
          <w:lang w:eastAsia="cs-CZ"/>
        </w:rPr>
        <w:t xml:space="preserve"> - 4 - dostatečný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nesprávné i na návodní otázky</w:t>
      </w:r>
      <w:r w:rsidR="002F135D">
        <w:rPr>
          <w:rFonts w:ascii="Times New Roman" w:eastAsia="Times New Roman" w:hAnsi="Times New Roman" w:cs="Times New Roman"/>
          <w:sz w:val="24"/>
          <w:szCs w:val="24"/>
          <w:lang w:eastAsia="cs-CZ"/>
        </w:rPr>
        <w:t xml:space="preserve"> – 5 - nedostatečný</w:t>
      </w:r>
    </w:p>
    <w:p w:rsidR="00F00970" w:rsidRPr="00F00970" w:rsidRDefault="004D6A4A" w:rsidP="00F009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úroveň aplikace vědomostí, řešení úkolů, chyby</w:t>
      </w:r>
      <w:r w:rsidR="00B17280">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jichž se žák dopouští</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spolehlivě, uvědoměle užívá vědomostí a dovedností</w:t>
      </w:r>
      <w:r w:rsidR="004D6A4A">
        <w:rPr>
          <w:rFonts w:ascii="Times New Roman" w:eastAsia="Times New Roman" w:hAnsi="Times New Roman" w:cs="Times New Roman"/>
          <w:sz w:val="24"/>
          <w:szCs w:val="24"/>
          <w:lang w:eastAsia="cs-CZ"/>
        </w:rPr>
        <w:t xml:space="preserve"> -1 - výborný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dovede používat vědomosti a dovednosti, dopouští se drobných chyb</w:t>
      </w:r>
      <w:r w:rsidR="004D6A4A">
        <w:rPr>
          <w:rFonts w:ascii="Times New Roman" w:eastAsia="Times New Roman" w:hAnsi="Times New Roman" w:cs="Times New Roman"/>
          <w:sz w:val="24"/>
          <w:szCs w:val="24"/>
          <w:lang w:eastAsia="cs-CZ"/>
        </w:rPr>
        <w:t xml:space="preserve"> – 2- chvalitebný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s pomocí učitele řeší úkoly, překonává obtíže a odstraňuje chyby, jichž se dopouští</w:t>
      </w:r>
      <w:r w:rsidR="004D6A4A">
        <w:rPr>
          <w:rFonts w:ascii="Times New Roman" w:eastAsia="Times New Roman" w:hAnsi="Times New Roman" w:cs="Times New Roman"/>
          <w:sz w:val="24"/>
          <w:szCs w:val="24"/>
          <w:lang w:eastAsia="cs-CZ"/>
        </w:rPr>
        <w:t xml:space="preserve"> – 3 - dobrý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dělá podstatné chyby, nesnadno je překonává</w:t>
      </w:r>
      <w:r w:rsidR="004D6A4A">
        <w:rPr>
          <w:rFonts w:ascii="Times New Roman" w:eastAsia="Times New Roman" w:hAnsi="Times New Roman" w:cs="Times New Roman"/>
          <w:sz w:val="24"/>
          <w:szCs w:val="24"/>
          <w:lang w:eastAsia="cs-CZ"/>
        </w:rPr>
        <w:t xml:space="preserve"> – 4 - dostatečný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praktické úkoly nedokáže splnit ani s pomocí učitele</w:t>
      </w:r>
      <w:r w:rsidR="004D6A4A">
        <w:rPr>
          <w:rFonts w:ascii="Times New Roman" w:eastAsia="Times New Roman" w:hAnsi="Times New Roman" w:cs="Times New Roman"/>
          <w:sz w:val="24"/>
          <w:szCs w:val="24"/>
          <w:lang w:eastAsia="cs-CZ"/>
        </w:rPr>
        <w:t xml:space="preserve"> -5 - nedostatečný</w:t>
      </w:r>
    </w:p>
    <w:p w:rsidR="00F00970" w:rsidRPr="00F00970" w:rsidRDefault="00F00970" w:rsidP="00F00970">
      <w:pPr>
        <w:numPr>
          <w:ilvl w:val="0"/>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píle a zájem o učení</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aktivní, učí se svědomitě a se zájmem</w:t>
      </w:r>
      <w:r w:rsidR="004D6A4A">
        <w:rPr>
          <w:rFonts w:ascii="Times New Roman" w:eastAsia="Times New Roman" w:hAnsi="Times New Roman" w:cs="Times New Roman"/>
          <w:sz w:val="24"/>
          <w:szCs w:val="24"/>
          <w:lang w:eastAsia="cs-CZ"/>
        </w:rPr>
        <w:t xml:space="preserve"> – 1 – výborný </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učí se svědomitě</w:t>
      </w:r>
      <w:r w:rsidR="004D6A4A">
        <w:rPr>
          <w:rFonts w:ascii="Times New Roman" w:eastAsia="Times New Roman" w:hAnsi="Times New Roman" w:cs="Times New Roman"/>
          <w:sz w:val="24"/>
          <w:szCs w:val="24"/>
          <w:lang w:eastAsia="cs-CZ"/>
        </w:rPr>
        <w:t xml:space="preserve"> – 2 - chvalitebný</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k učení a práci nepotřebuje mnoho podnětů</w:t>
      </w:r>
      <w:r w:rsidR="004D6A4A">
        <w:rPr>
          <w:rFonts w:ascii="Times New Roman" w:eastAsia="Times New Roman" w:hAnsi="Times New Roman" w:cs="Times New Roman"/>
          <w:sz w:val="24"/>
          <w:szCs w:val="24"/>
          <w:lang w:eastAsia="cs-CZ"/>
        </w:rPr>
        <w:t xml:space="preserve"> -3 – dobrý </w:t>
      </w:r>
    </w:p>
    <w:p w:rsidR="00F00970" w:rsidRP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malý zájem o učení, potřebuje stálé podněty</w:t>
      </w:r>
      <w:r w:rsidR="004D6A4A">
        <w:rPr>
          <w:rFonts w:ascii="Times New Roman" w:eastAsia="Times New Roman" w:hAnsi="Times New Roman" w:cs="Times New Roman"/>
          <w:sz w:val="24"/>
          <w:szCs w:val="24"/>
          <w:lang w:eastAsia="cs-CZ"/>
        </w:rPr>
        <w:t xml:space="preserve"> -4 - dostatečný</w:t>
      </w:r>
    </w:p>
    <w:p w:rsidR="00F00970" w:rsidRDefault="00F00970" w:rsidP="00F00970">
      <w:pPr>
        <w:numPr>
          <w:ilvl w:val="1"/>
          <w:numId w:val="17"/>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F00970">
        <w:rPr>
          <w:rFonts w:ascii="Times New Roman" w:eastAsia="Times New Roman" w:hAnsi="Times New Roman" w:cs="Times New Roman"/>
          <w:sz w:val="24"/>
          <w:szCs w:val="24"/>
          <w:lang w:eastAsia="cs-CZ"/>
        </w:rPr>
        <w:t>pomoc a pobízení k učení jsou neúčinné</w:t>
      </w:r>
      <w:r w:rsidR="004D6A4A">
        <w:rPr>
          <w:rFonts w:ascii="Times New Roman" w:eastAsia="Times New Roman" w:hAnsi="Times New Roman" w:cs="Times New Roman"/>
          <w:sz w:val="24"/>
          <w:szCs w:val="24"/>
          <w:lang w:eastAsia="cs-CZ"/>
        </w:rPr>
        <w:t xml:space="preserve"> -5 </w:t>
      </w:r>
      <w:r w:rsidR="00DB1058">
        <w:rPr>
          <w:rFonts w:ascii="Times New Roman" w:eastAsia="Times New Roman" w:hAnsi="Times New Roman" w:cs="Times New Roman"/>
          <w:sz w:val="24"/>
          <w:szCs w:val="24"/>
          <w:lang w:eastAsia="cs-CZ"/>
        </w:rPr>
        <w:t>–</w:t>
      </w:r>
      <w:r w:rsidR="004D6A4A">
        <w:rPr>
          <w:rFonts w:ascii="Times New Roman" w:eastAsia="Times New Roman" w:hAnsi="Times New Roman" w:cs="Times New Roman"/>
          <w:sz w:val="24"/>
          <w:szCs w:val="24"/>
          <w:lang w:eastAsia="cs-CZ"/>
        </w:rPr>
        <w:t xml:space="preserve"> nedostatečný</w:t>
      </w:r>
    </w:p>
    <w:p w:rsidR="00DB1058" w:rsidRDefault="00830AD5" w:rsidP="00830AD5">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br w:type="page"/>
      </w:r>
    </w:p>
    <w:p w:rsidR="00DB1058" w:rsidRPr="00DF399C" w:rsidRDefault="006F6041" w:rsidP="00B9379B">
      <w:pPr>
        <w:shd w:val="clear" w:color="auto" w:fill="FFFFFF"/>
        <w:spacing w:before="100" w:beforeAutospacing="1" w:after="100" w:afterAutospacing="1" w:line="240" w:lineRule="auto"/>
        <w:outlineLvl w:val="2"/>
        <w:rPr>
          <w:rFonts w:ascii="Times New Roman" w:eastAsia="Times New Roman" w:hAnsi="Times New Roman" w:cs="Times New Roman"/>
          <w:sz w:val="24"/>
          <w:szCs w:val="24"/>
          <w:lang w:eastAsia="cs-CZ"/>
        </w:rPr>
      </w:pPr>
      <w:bookmarkStart w:id="30" w:name="_Toc161401025"/>
      <w:r>
        <w:rPr>
          <w:rFonts w:ascii="Times New Roman" w:eastAsia="Times New Roman" w:hAnsi="Times New Roman" w:cs="Times New Roman"/>
          <w:sz w:val="24"/>
          <w:szCs w:val="24"/>
          <w:lang w:eastAsia="cs-CZ"/>
        </w:rPr>
        <w:lastRenderedPageBreak/>
        <w:t>10</w:t>
      </w:r>
      <w:r w:rsidR="00B9379B">
        <w:rPr>
          <w:rFonts w:ascii="Times New Roman" w:eastAsia="Times New Roman" w:hAnsi="Times New Roman" w:cs="Times New Roman"/>
          <w:sz w:val="24"/>
          <w:szCs w:val="24"/>
          <w:lang w:eastAsia="cs-CZ"/>
        </w:rPr>
        <w:t xml:space="preserve">.11 </w:t>
      </w:r>
      <w:r w:rsidR="00DB1058" w:rsidRPr="00DF399C">
        <w:rPr>
          <w:rFonts w:ascii="Times New Roman" w:eastAsia="Times New Roman" w:hAnsi="Times New Roman" w:cs="Times New Roman"/>
          <w:sz w:val="24"/>
          <w:szCs w:val="24"/>
          <w:lang w:eastAsia="cs-CZ"/>
        </w:rPr>
        <w:t>ZÁSADY HODNOCENÍ ŽÁKŮ V DOBĚ DISTANČNÍHO VZDĚLÁVÁNÍ</w:t>
      </w:r>
      <w:bookmarkEnd w:id="30"/>
    </w:p>
    <w:p w:rsidR="00020FE6" w:rsidRPr="00EE47CE" w:rsidRDefault="00330E3D" w:rsidP="00DB1058">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w:t>
      </w:r>
      <w:r w:rsidR="00020FE6" w:rsidRPr="00EE47CE">
        <w:rPr>
          <w:rFonts w:ascii="Times New Roman" w:hAnsi="Times New Roman" w:cs="Times New Roman"/>
          <w:sz w:val="24"/>
          <w:szCs w:val="24"/>
        </w:rPr>
        <w:t>odnocení distančního způsobu vzdělávání př</w:t>
      </w:r>
      <w:r w:rsidR="00806B61" w:rsidRPr="00EE47CE">
        <w:rPr>
          <w:rFonts w:ascii="Times New Roman" w:hAnsi="Times New Roman" w:cs="Times New Roman"/>
          <w:sz w:val="24"/>
          <w:szCs w:val="24"/>
        </w:rPr>
        <w:t xml:space="preserve">izpůsobí škola podmínkám žáka </w:t>
      </w:r>
      <w:r>
        <w:rPr>
          <w:rFonts w:ascii="Times New Roman" w:hAnsi="Times New Roman" w:cs="Times New Roman"/>
          <w:sz w:val="24"/>
          <w:szCs w:val="24"/>
        </w:rPr>
        <w:t>pro tento druh</w:t>
      </w:r>
      <w:r w:rsidR="00020FE6" w:rsidRPr="00EE47CE">
        <w:rPr>
          <w:rFonts w:ascii="Times New Roman" w:hAnsi="Times New Roman" w:cs="Times New Roman"/>
          <w:sz w:val="24"/>
          <w:szCs w:val="24"/>
        </w:rPr>
        <w:t xml:space="preserve"> vzdělávání. </w:t>
      </w:r>
    </w:p>
    <w:p w:rsidR="00020FE6" w:rsidRPr="00EE47CE" w:rsidRDefault="00020FE6" w:rsidP="00DB1058">
      <w:pPr>
        <w:shd w:val="clear" w:color="auto" w:fill="FFFFFF"/>
        <w:spacing w:before="100" w:beforeAutospacing="1" w:after="100" w:afterAutospacing="1" w:line="240" w:lineRule="auto"/>
        <w:rPr>
          <w:rFonts w:ascii="Times New Roman" w:hAnsi="Times New Roman" w:cs="Times New Roman"/>
          <w:sz w:val="24"/>
          <w:szCs w:val="24"/>
        </w:rPr>
      </w:pPr>
      <w:r w:rsidRPr="00EE47CE">
        <w:rPr>
          <w:rFonts w:ascii="Times New Roman" w:hAnsi="Times New Roman" w:cs="Times New Roman"/>
          <w:sz w:val="24"/>
          <w:szCs w:val="24"/>
        </w:rPr>
        <w:t xml:space="preserve">Hodnocení při distanční formě vzdělávání je nedílnou součástí  procesu vzdělávání a zejména formativní hodnocení významným způsobem ovlivňuje jeho efektivitu a dosahování očekávaných výstupů. </w:t>
      </w:r>
    </w:p>
    <w:p w:rsidR="00020FE6" w:rsidRPr="00EE47CE" w:rsidRDefault="00020FE6" w:rsidP="00DB1058">
      <w:pPr>
        <w:shd w:val="clear" w:color="auto" w:fill="FFFFFF"/>
        <w:spacing w:before="100" w:beforeAutospacing="1" w:after="100" w:afterAutospacing="1" w:line="240" w:lineRule="auto"/>
        <w:rPr>
          <w:rFonts w:ascii="Times New Roman" w:hAnsi="Times New Roman" w:cs="Times New Roman"/>
          <w:sz w:val="24"/>
          <w:szCs w:val="24"/>
        </w:rPr>
      </w:pPr>
      <w:r w:rsidRPr="00EE47CE">
        <w:rPr>
          <w:rFonts w:ascii="Times New Roman" w:hAnsi="Times New Roman" w:cs="Times New Roman"/>
          <w:sz w:val="24"/>
          <w:szCs w:val="24"/>
        </w:rPr>
        <w:t>P</w:t>
      </w:r>
      <w:r w:rsidR="00806B61" w:rsidRPr="00EE47CE">
        <w:rPr>
          <w:rFonts w:ascii="Times New Roman" w:hAnsi="Times New Roman" w:cs="Times New Roman"/>
          <w:sz w:val="24"/>
          <w:szCs w:val="24"/>
        </w:rPr>
        <w:t>ři výuce distančním způsobem učitel poskytuje kvalitní zpětnou vazbu</w:t>
      </w:r>
      <w:r w:rsidRPr="00EE47CE">
        <w:rPr>
          <w:rFonts w:ascii="Times New Roman" w:hAnsi="Times New Roman" w:cs="Times New Roman"/>
          <w:sz w:val="24"/>
          <w:szCs w:val="24"/>
        </w:rPr>
        <w:t>, neboť podporuje motivaci a ukazuje cest</w:t>
      </w:r>
      <w:r w:rsidR="00806B61" w:rsidRPr="00EE47CE">
        <w:rPr>
          <w:rFonts w:ascii="Times New Roman" w:hAnsi="Times New Roman" w:cs="Times New Roman"/>
          <w:sz w:val="24"/>
          <w:szCs w:val="24"/>
        </w:rPr>
        <w:t xml:space="preserve">u k dosahování pokroku. </w:t>
      </w:r>
      <w:r w:rsidRPr="00EE47CE">
        <w:rPr>
          <w:rFonts w:ascii="Times New Roman" w:hAnsi="Times New Roman" w:cs="Times New Roman"/>
          <w:sz w:val="24"/>
          <w:szCs w:val="24"/>
        </w:rPr>
        <w:t xml:space="preserve">Učitel po dobu vzdělávání na dálku průběžně monitoruje zapojení a aktivitu všech žáků, poskytuje jim v přiměřeném čase zpětnou vazbu, podporuje je v hledání řešení a motivuje k dalšímu pokroku. </w:t>
      </w:r>
    </w:p>
    <w:p w:rsidR="00020FE6" w:rsidRPr="00EE47CE" w:rsidRDefault="00020FE6" w:rsidP="00DB1058">
      <w:pPr>
        <w:shd w:val="clear" w:color="auto" w:fill="FFFFFF"/>
        <w:spacing w:before="100" w:beforeAutospacing="1" w:after="100" w:afterAutospacing="1" w:line="240" w:lineRule="auto"/>
        <w:rPr>
          <w:rFonts w:ascii="Times New Roman" w:hAnsi="Times New Roman" w:cs="Times New Roman"/>
          <w:sz w:val="24"/>
          <w:szCs w:val="24"/>
        </w:rPr>
      </w:pPr>
      <w:r w:rsidRPr="00EE47CE">
        <w:rPr>
          <w:rFonts w:ascii="Times New Roman" w:hAnsi="Times New Roman" w:cs="Times New Roman"/>
          <w:sz w:val="24"/>
          <w:szCs w:val="24"/>
        </w:rPr>
        <w:t xml:space="preserve">V případě, že se žák nezapojuje nebo se zapojuje v nedostatečné míře nebo neplní výstupy, není hodnocen a dostává jeden náhradní termín ke splnění výstupu. </w:t>
      </w:r>
      <w:r w:rsidR="00806B61" w:rsidRPr="00EE47CE">
        <w:rPr>
          <w:rFonts w:ascii="Times New Roman" w:hAnsi="Times New Roman" w:cs="Times New Roman"/>
          <w:sz w:val="24"/>
          <w:szCs w:val="24"/>
        </w:rPr>
        <w:t>Pokud žák neplní ani v</w:t>
      </w:r>
      <w:r w:rsidR="00EE47CE">
        <w:rPr>
          <w:rFonts w:ascii="Times New Roman" w:hAnsi="Times New Roman" w:cs="Times New Roman"/>
          <w:sz w:val="24"/>
          <w:szCs w:val="24"/>
        </w:rPr>
        <w:t xml:space="preserve"> </w:t>
      </w:r>
      <w:r w:rsidR="00806B61" w:rsidRPr="00EE47CE">
        <w:rPr>
          <w:rFonts w:ascii="Times New Roman" w:hAnsi="Times New Roman" w:cs="Times New Roman"/>
          <w:sz w:val="24"/>
          <w:szCs w:val="24"/>
        </w:rPr>
        <w:t xml:space="preserve">náhradním termínu, není hodnocen. </w:t>
      </w:r>
      <w:r w:rsidRPr="00EE47CE">
        <w:rPr>
          <w:rFonts w:ascii="Times New Roman" w:hAnsi="Times New Roman" w:cs="Times New Roman"/>
          <w:sz w:val="24"/>
          <w:szCs w:val="24"/>
        </w:rPr>
        <w:t>Hodnocení má motivační prvky.  Učitel zjišťuje důvody a ve spolupráci se zákonnými zástupci hledá způsoby, jak žáka podpořit a zvýšit míru jeho zapojení. V závažnějších případech učitel o situaci informuje vedení školy a snaží se zvolit koordinovaný přístup.</w:t>
      </w:r>
    </w:p>
    <w:p w:rsidR="00806B61" w:rsidRPr="00EE47CE" w:rsidRDefault="00020FE6" w:rsidP="00DB1058">
      <w:pPr>
        <w:shd w:val="clear" w:color="auto" w:fill="FFFFFF"/>
        <w:spacing w:before="100" w:beforeAutospacing="1" w:after="100" w:afterAutospacing="1" w:line="240" w:lineRule="auto"/>
        <w:rPr>
          <w:rFonts w:ascii="Times New Roman" w:hAnsi="Times New Roman" w:cs="Times New Roman"/>
          <w:sz w:val="24"/>
          <w:szCs w:val="24"/>
        </w:rPr>
      </w:pPr>
      <w:r w:rsidRPr="00EE47CE">
        <w:rPr>
          <w:rFonts w:ascii="Times New Roman" w:hAnsi="Times New Roman" w:cs="Times New Roman"/>
          <w:sz w:val="24"/>
          <w:szCs w:val="24"/>
        </w:rPr>
        <w:t>Pro hodnocení distanční práce žáků používá učitel častěji formativní hodnocení. Formativní hodnocení je hodnocení průběžné, které přináší dítěti/žákovi užitečnou informaci o tom, co ví, čemu rozumí nebo co dokáže průběžně v rámci vzdělávacího procesu, a směřuje ho k naplnění stanového cíle. Umožňuje mu sledovat vlastní pokrok, vede ho k řízení svého učení a pomáhá komplexně rozvíjet jeho osobn</w:t>
      </w:r>
      <w:r w:rsidR="00806B61" w:rsidRPr="00EE47CE">
        <w:rPr>
          <w:rFonts w:ascii="Times New Roman" w:hAnsi="Times New Roman" w:cs="Times New Roman"/>
          <w:sz w:val="24"/>
          <w:szCs w:val="24"/>
        </w:rPr>
        <w:t xml:space="preserve">ost. </w:t>
      </w:r>
    </w:p>
    <w:p w:rsidR="00806B61" w:rsidRPr="00EE47CE" w:rsidRDefault="00020FE6" w:rsidP="00DB1058">
      <w:pPr>
        <w:shd w:val="clear" w:color="auto" w:fill="FFFFFF"/>
        <w:spacing w:before="100" w:beforeAutospacing="1" w:after="100" w:afterAutospacing="1" w:line="240" w:lineRule="auto"/>
        <w:rPr>
          <w:rFonts w:ascii="Times New Roman" w:hAnsi="Times New Roman" w:cs="Times New Roman"/>
          <w:sz w:val="24"/>
          <w:szCs w:val="24"/>
        </w:rPr>
      </w:pPr>
      <w:proofErr w:type="spellStart"/>
      <w:r w:rsidRPr="00EE47CE">
        <w:rPr>
          <w:rFonts w:ascii="Times New Roman" w:hAnsi="Times New Roman" w:cs="Times New Roman"/>
          <w:sz w:val="24"/>
          <w:szCs w:val="24"/>
        </w:rPr>
        <w:t>Sumativní</w:t>
      </w:r>
      <w:proofErr w:type="spellEnd"/>
      <w:r w:rsidRPr="00EE47CE">
        <w:rPr>
          <w:rFonts w:ascii="Times New Roman" w:hAnsi="Times New Roman" w:cs="Times New Roman"/>
          <w:sz w:val="24"/>
          <w:szCs w:val="24"/>
        </w:rPr>
        <w:t xml:space="preserve"> hodnocení je hodnocení souhrnné, které informuje o tom, co dotyčný žák zvládl na konci určitého období. Jeho účelem je získat konečný přehled o dosahovaných výkonech či roztřídit žáky dle výs</w:t>
      </w:r>
      <w:r w:rsidR="00806B61" w:rsidRPr="00EE47CE">
        <w:rPr>
          <w:rFonts w:ascii="Times New Roman" w:hAnsi="Times New Roman" w:cs="Times New Roman"/>
          <w:sz w:val="24"/>
          <w:szCs w:val="24"/>
        </w:rPr>
        <w:t xml:space="preserve">ledků.  </w:t>
      </w:r>
    </w:p>
    <w:p w:rsidR="00806B61" w:rsidRPr="00EE47CE" w:rsidRDefault="00806B61" w:rsidP="00DB1058">
      <w:pPr>
        <w:shd w:val="clear" w:color="auto" w:fill="FFFFFF"/>
        <w:spacing w:before="100" w:beforeAutospacing="1" w:after="100" w:afterAutospacing="1" w:line="240" w:lineRule="auto"/>
        <w:rPr>
          <w:rFonts w:ascii="Times New Roman" w:hAnsi="Times New Roman" w:cs="Times New Roman"/>
          <w:sz w:val="24"/>
          <w:szCs w:val="24"/>
        </w:rPr>
      </w:pPr>
      <w:r w:rsidRPr="00EE47CE">
        <w:rPr>
          <w:rFonts w:ascii="Times New Roman" w:hAnsi="Times New Roman" w:cs="Times New Roman"/>
          <w:sz w:val="24"/>
          <w:szCs w:val="24"/>
        </w:rPr>
        <w:t xml:space="preserve">Učitel formuluje </w:t>
      </w:r>
      <w:r w:rsidR="00020FE6" w:rsidRPr="00EE47CE">
        <w:rPr>
          <w:rFonts w:ascii="Times New Roman" w:hAnsi="Times New Roman" w:cs="Times New Roman"/>
          <w:sz w:val="24"/>
          <w:szCs w:val="24"/>
        </w:rPr>
        <w:t>zadá</w:t>
      </w:r>
      <w:r w:rsidRPr="00EE47CE">
        <w:rPr>
          <w:rFonts w:ascii="Times New Roman" w:hAnsi="Times New Roman" w:cs="Times New Roman"/>
          <w:sz w:val="24"/>
          <w:szCs w:val="24"/>
        </w:rPr>
        <w:t xml:space="preserve">ní pro žáky, </w:t>
      </w:r>
      <w:r w:rsidR="00020FE6" w:rsidRPr="00EE47CE">
        <w:rPr>
          <w:rFonts w:ascii="Times New Roman" w:hAnsi="Times New Roman" w:cs="Times New Roman"/>
          <w:sz w:val="24"/>
          <w:szCs w:val="24"/>
        </w:rPr>
        <w:t>tak, aby z nich byla jasná kritéria</w:t>
      </w:r>
      <w:r w:rsidRPr="00EE47CE">
        <w:rPr>
          <w:rFonts w:ascii="Times New Roman" w:hAnsi="Times New Roman" w:cs="Times New Roman"/>
          <w:sz w:val="24"/>
          <w:szCs w:val="24"/>
        </w:rPr>
        <w:t xml:space="preserve"> dobrého výkonu.</w:t>
      </w:r>
    </w:p>
    <w:p w:rsidR="004664D4" w:rsidRPr="00A31361" w:rsidRDefault="00020FE6" w:rsidP="004664D4">
      <w:pPr>
        <w:shd w:val="clear" w:color="auto" w:fill="FFFFFF"/>
        <w:spacing w:before="100" w:beforeAutospacing="1" w:after="100" w:afterAutospacing="1" w:line="240" w:lineRule="auto"/>
        <w:rPr>
          <w:rFonts w:ascii="Times New Roman" w:hAnsi="Times New Roman" w:cs="Times New Roman"/>
          <w:sz w:val="24"/>
          <w:szCs w:val="24"/>
        </w:rPr>
      </w:pPr>
      <w:r w:rsidRPr="00EE47CE">
        <w:rPr>
          <w:rFonts w:ascii="Times New Roman" w:hAnsi="Times New Roman" w:cs="Times New Roman"/>
          <w:sz w:val="24"/>
          <w:szCs w:val="24"/>
        </w:rPr>
        <w:t>Při hodnocení v průběhu distančního vzdělávání škola dodržuje pravidla a kritéria hodnocení, která jsou dle školského zákona součástí škol</w:t>
      </w:r>
      <w:r w:rsidR="00806B61" w:rsidRPr="00EE47CE">
        <w:rPr>
          <w:rFonts w:ascii="Times New Roman" w:hAnsi="Times New Roman" w:cs="Times New Roman"/>
          <w:sz w:val="24"/>
          <w:szCs w:val="24"/>
        </w:rPr>
        <w:t xml:space="preserve">ního řádu konkrétní školy. </w:t>
      </w:r>
    </w:p>
    <w:p w:rsidR="004664D4" w:rsidRPr="00A31361"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Pravidla hodnocení </w:t>
      </w:r>
    </w:p>
    <w:p w:rsidR="004664D4" w:rsidRPr="00A31361" w:rsidRDefault="004664D4" w:rsidP="004664D4">
      <w:pPr>
        <w:spacing w:after="0" w:line="240" w:lineRule="auto"/>
        <w:jc w:val="both"/>
        <w:rPr>
          <w:rFonts w:ascii="Times New Roman" w:hAnsi="Times New Roman" w:cs="Times New Roman"/>
          <w:sz w:val="24"/>
          <w:szCs w:val="24"/>
        </w:rPr>
      </w:pPr>
    </w:p>
    <w:p w:rsidR="004664D4"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Výborný (1) – žák pracuje aktivně, tvořivě, ve výsledcích se objevuje minimální méně podstatná chybovost. Jeho ústní i písemný projev je logicky správný, přesný a výstižný, úkoly odevzdává včas </w:t>
      </w:r>
    </w:p>
    <w:p w:rsidR="004664D4"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Chvalitebný (2) – v úrovni dosažených dovedností a vědomostí žák projevuje ucelené poznatky s méně častou chybovostí, která nemá zásadní význam pro správnost očekávaných výsledků. Jeho ústní i písemný projev je poměrně přesný bez podstatných nedostatků. </w:t>
      </w:r>
    </w:p>
    <w:p w:rsidR="004664D4" w:rsidRDefault="004664D4" w:rsidP="004664D4">
      <w:pPr>
        <w:spacing w:after="0" w:line="240" w:lineRule="auto"/>
        <w:jc w:val="both"/>
        <w:rPr>
          <w:rFonts w:ascii="Times New Roman" w:hAnsi="Times New Roman" w:cs="Times New Roman"/>
          <w:sz w:val="24"/>
          <w:szCs w:val="24"/>
        </w:rPr>
      </w:pPr>
    </w:p>
    <w:p w:rsidR="004664D4"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Dobrý (3) – úroveň vědomostí a dovedností má nepodstatné mezery, nepřesnosti a chyby dovede žák za pomoci pedagoga korigovat. V jeho ústním i písemném projevu se objevují výraznější rezervy. </w:t>
      </w:r>
    </w:p>
    <w:p w:rsidR="004664D4"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Dostatečný (4) – vědomosti a dovednosti žáka jsou podprůměrné, s častou chybovostí, práce postrádá tvořivost. Ústní i písemný projev vykazuje podstatné rezervy. </w:t>
      </w:r>
    </w:p>
    <w:p w:rsidR="004664D4"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 xml:space="preserve">Nedostatečný (5) – nesplněný nebo nevypracovaný úkol bez řádného zdůvodnění, a to ani v náhradním termínu. </w:t>
      </w:r>
    </w:p>
    <w:p w:rsidR="004664D4" w:rsidRPr="00A31361" w:rsidRDefault="004664D4" w:rsidP="004664D4">
      <w:pPr>
        <w:spacing w:after="0" w:line="240" w:lineRule="auto"/>
        <w:jc w:val="both"/>
        <w:rPr>
          <w:rFonts w:ascii="Times New Roman" w:hAnsi="Times New Roman" w:cs="Times New Roman"/>
          <w:sz w:val="24"/>
          <w:szCs w:val="24"/>
        </w:rPr>
      </w:pPr>
    </w:p>
    <w:p w:rsidR="004664D4" w:rsidRPr="00A31361" w:rsidRDefault="004664D4" w:rsidP="004664D4">
      <w:pPr>
        <w:spacing w:after="0" w:line="240" w:lineRule="auto"/>
        <w:jc w:val="both"/>
        <w:rPr>
          <w:rFonts w:ascii="Times New Roman" w:hAnsi="Times New Roman" w:cs="Times New Roman"/>
          <w:sz w:val="24"/>
          <w:szCs w:val="24"/>
        </w:rPr>
      </w:pPr>
      <w:r w:rsidRPr="00A31361">
        <w:rPr>
          <w:rFonts w:ascii="Times New Roman" w:hAnsi="Times New Roman" w:cs="Times New Roman"/>
          <w:sz w:val="24"/>
          <w:szCs w:val="24"/>
        </w:rPr>
        <w:t>Zákonní zástupci jsou při distančním vzdělávání informováni průběžně, pravidelně ve stanovených intervalech, prostřednictvím:</w:t>
      </w:r>
    </w:p>
    <w:p w:rsidR="004664D4" w:rsidRPr="00942F64" w:rsidRDefault="004664D4" w:rsidP="004664D4">
      <w:pPr>
        <w:pStyle w:val="Odstavecseseznamem"/>
        <w:numPr>
          <w:ilvl w:val="0"/>
          <w:numId w:val="29"/>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skupinovým </w:t>
      </w:r>
      <w:proofErr w:type="spellStart"/>
      <w:r w:rsidRPr="00942F64">
        <w:rPr>
          <w:rFonts w:ascii="Times New Roman" w:hAnsi="Times New Roman" w:cs="Times New Roman"/>
          <w:sz w:val="24"/>
          <w:szCs w:val="24"/>
        </w:rPr>
        <w:t>chatem</w:t>
      </w:r>
      <w:proofErr w:type="spellEnd"/>
      <w:r w:rsidRPr="00942F64">
        <w:rPr>
          <w:rFonts w:ascii="Times New Roman" w:hAnsi="Times New Roman" w:cs="Times New Roman"/>
          <w:sz w:val="24"/>
          <w:szCs w:val="24"/>
        </w:rPr>
        <w:t xml:space="preserve">, </w:t>
      </w:r>
      <w:proofErr w:type="spellStart"/>
      <w:r w:rsidRPr="00942F64">
        <w:rPr>
          <w:rFonts w:ascii="Times New Roman" w:hAnsi="Times New Roman" w:cs="Times New Roman"/>
          <w:sz w:val="24"/>
          <w:szCs w:val="24"/>
        </w:rPr>
        <w:t>videohovory</w:t>
      </w:r>
      <w:proofErr w:type="spellEnd"/>
      <w:r w:rsidRPr="00942F64">
        <w:rPr>
          <w:rFonts w:ascii="Times New Roman" w:hAnsi="Times New Roman" w:cs="Times New Roman"/>
          <w:sz w:val="24"/>
          <w:szCs w:val="24"/>
        </w:rPr>
        <w:t>, které nahrazují klasické třídní schůzky,</w:t>
      </w:r>
    </w:p>
    <w:p w:rsidR="004664D4" w:rsidRPr="00942F64" w:rsidRDefault="004664D4" w:rsidP="004664D4">
      <w:pPr>
        <w:pStyle w:val="Odstavecseseznamem"/>
        <w:numPr>
          <w:ilvl w:val="0"/>
          <w:numId w:val="29"/>
        </w:numPr>
        <w:spacing w:after="0" w:line="240" w:lineRule="auto"/>
        <w:jc w:val="both"/>
        <w:rPr>
          <w:rFonts w:ascii="Times New Roman" w:hAnsi="Times New Roman" w:cs="Times New Roman"/>
          <w:sz w:val="24"/>
          <w:szCs w:val="24"/>
        </w:rPr>
      </w:pPr>
      <w:r w:rsidRPr="00942F64">
        <w:rPr>
          <w:rFonts w:ascii="Times New Roman" w:hAnsi="Times New Roman" w:cs="Times New Roman"/>
          <w:sz w:val="24"/>
          <w:szCs w:val="24"/>
        </w:rPr>
        <w:t xml:space="preserve">písemnou korespondencí, telefonicky, osobně. </w:t>
      </w:r>
    </w:p>
    <w:p w:rsidR="004664D4" w:rsidRDefault="004664D4" w:rsidP="00DB1058">
      <w:pPr>
        <w:shd w:val="clear" w:color="auto" w:fill="FFFFFF"/>
        <w:spacing w:before="100" w:beforeAutospacing="1" w:after="100" w:afterAutospacing="1" w:line="240" w:lineRule="auto"/>
        <w:rPr>
          <w:rFonts w:ascii="Times New Roman" w:hAnsi="Times New Roman" w:cs="Times New Roman"/>
          <w:sz w:val="24"/>
          <w:szCs w:val="24"/>
        </w:rPr>
      </w:pPr>
    </w:p>
    <w:p w:rsidR="00330E3D" w:rsidRPr="00EE47CE" w:rsidRDefault="00330E3D" w:rsidP="00DB1058">
      <w:pPr>
        <w:shd w:val="clear" w:color="auto" w:fill="FFFFFF"/>
        <w:spacing w:before="100" w:beforeAutospacing="1" w:after="100" w:afterAutospacing="1" w:line="240" w:lineRule="auto"/>
        <w:rPr>
          <w:rFonts w:ascii="Times New Roman" w:hAnsi="Times New Roman" w:cs="Times New Roman"/>
          <w:sz w:val="24"/>
          <w:szCs w:val="24"/>
        </w:rPr>
      </w:pPr>
    </w:p>
    <w:p w:rsidR="00F00970" w:rsidRPr="00D42631" w:rsidRDefault="00F00970" w:rsidP="00F00970">
      <w:pPr>
        <w:rPr>
          <w:rFonts w:ascii="Times New Roman" w:eastAsia="Times New Roman" w:hAnsi="Times New Roman" w:cs="Times New Roman"/>
          <w:b/>
          <w:bCs/>
          <w:sz w:val="24"/>
          <w:szCs w:val="24"/>
          <w:lang w:eastAsia="cs-CZ"/>
        </w:rPr>
      </w:pPr>
      <w:r w:rsidRPr="00F00970">
        <w:rPr>
          <w:rFonts w:ascii="Times New Roman" w:eastAsia="Times New Roman" w:hAnsi="Times New Roman" w:cs="Times New Roman"/>
          <w:b/>
          <w:bCs/>
          <w:sz w:val="24"/>
          <w:szCs w:val="24"/>
          <w:lang w:eastAsia="cs-CZ"/>
        </w:rPr>
        <w:br w:type="page"/>
      </w:r>
      <w:bookmarkStart w:id="31" w:name="9"/>
      <w:bookmarkEnd w:id="31"/>
    </w:p>
    <w:p w:rsidR="00D42631" w:rsidRPr="00A27668" w:rsidRDefault="00D42631" w:rsidP="00A27668">
      <w:pPr>
        <w:pStyle w:val="Odstavecseseznamem"/>
        <w:numPr>
          <w:ilvl w:val="0"/>
          <w:numId w:val="24"/>
        </w:numPr>
        <w:shd w:val="clear" w:color="auto" w:fill="FFFFFF"/>
        <w:spacing w:before="100" w:beforeAutospacing="1" w:after="100" w:afterAutospacing="1" w:line="240" w:lineRule="auto"/>
        <w:outlineLvl w:val="2"/>
        <w:rPr>
          <w:rFonts w:ascii="Times New Roman" w:eastAsia="Times New Roman" w:hAnsi="Times New Roman" w:cs="Times New Roman"/>
          <w:sz w:val="24"/>
          <w:szCs w:val="24"/>
          <w:lang w:eastAsia="cs-CZ"/>
        </w:rPr>
      </w:pPr>
      <w:bookmarkStart w:id="32" w:name="_Toc161401026"/>
      <w:r w:rsidRPr="00A27668">
        <w:rPr>
          <w:rFonts w:ascii="Times New Roman" w:eastAsia="Times New Roman" w:hAnsi="Times New Roman" w:cs="Times New Roman"/>
          <w:sz w:val="24"/>
          <w:szCs w:val="24"/>
          <w:lang w:eastAsia="cs-CZ"/>
        </w:rPr>
        <w:lastRenderedPageBreak/>
        <w:t>PLATNOST PRAVIDEL PRO HODNOCENÍ VÝSLEDKŮ ŽÁKŮ</w:t>
      </w:r>
      <w:bookmarkEnd w:id="32"/>
    </w:p>
    <w:p w:rsidR="00D42631" w:rsidRDefault="00D42631" w:rsidP="00EA3F32">
      <w:pPr>
        <w:rPr>
          <w:rFonts w:ascii="Times New Roman" w:hAnsi="Times New Roman" w:cs="Times New Roman"/>
          <w:sz w:val="24"/>
          <w:szCs w:val="24"/>
        </w:rPr>
      </w:pPr>
      <w:r>
        <w:rPr>
          <w:rFonts w:ascii="Times New Roman" w:hAnsi="Times New Roman" w:cs="Times New Roman"/>
          <w:sz w:val="24"/>
          <w:szCs w:val="24"/>
        </w:rPr>
        <w:t xml:space="preserve">Pravidla pro hodnocení nabývají účinnosti dnem nabytí účinnosti školního řádu. </w:t>
      </w:r>
    </w:p>
    <w:p w:rsidR="00D42631" w:rsidRDefault="00D42631" w:rsidP="00EA3F32">
      <w:pPr>
        <w:rPr>
          <w:rFonts w:ascii="Times New Roman" w:hAnsi="Times New Roman" w:cs="Times New Roman"/>
          <w:sz w:val="24"/>
          <w:szCs w:val="24"/>
        </w:rPr>
      </w:pPr>
    </w:p>
    <w:p w:rsidR="006F6041" w:rsidRDefault="006F6041" w:rsidP="00EA3F32">
      <w:pPr>
        <w:rPr>
          <w:rFonts w:ascii="Times New Roman" w:hAnsi="Times New Roman" w:cs="Times New Roman"/>
          <w:sz w:val="24"/>
          <w:szCs w:val="24"/>
        </w:rPr>
      </w:pPr>
      <w:r>
        <w:rPr>
          <w:rFonts w:ascii="Times New Roman" w:hAnsi="Times New Roman" w:cs="Times New Roman"/>
          <w:sz w:val="24"/>
          <w:szCs w:val="24"/>
        </w:rPr>
        <w:t>Schválení školskou radou</w:t>
      </w:r>
    </w:p>
    <w:p w:rsidR="00084782" w:rsidRPr="00F00970" w:rsidRDefault="00173E86" w:rsidP="00EA3F32">
      <w:pPr>
        <w:rPr>
          <w:rFonts w:ascii="Times New Roman" w:hAnsi="Times New Roman" w:cs="Times New Roman"/>
          <w:sz w:val="24"/>
          <w:szCs w:val="24"/>
        </w:rPr>
      </w:pPr>
      <w:r w:rsidRPr="00F00970">
        <w:rPr>
          <w:rFonts w:ascii="Times New Roman" w:hAnsi="Times New Roman" w:cs="Times New Roman"/>
          <w:sz w:val="24"/>
          <w:szCs w:val="24"/>
        </w:rPr>
        <w:t xml:space="preserve">Školní řád Základní školy </w:t>
      </w:r>
      <w:r w:rsidR="00A222B6" w:rsidRPr="00F00970">
        <w:rPr>
          <w:rFonts w:ascii="Times New Roman" w:hAnsi="Times New Roman" w:cs="Times New Roman"/>
          <w:sz w:val="24"/>
          <w:szCs w:val="24"/>
        </w:rPr>
        <w:t>Heřmanov</w:t>
      </w:r>
      <w:r w:rsidRPr="00F00970">
        <w:rPr>
          <w:rFonts w:ascii="Times New Roman" w:hAnsi="Times New Roman" w:cs="Times New Roman"/>
          <w:sz w:val="24"/>
          <w:szCs w:val="24"/>
        </w:rPr>
        <w:t>, Heřmanov 120</w:t>
      </w:r>
      <w:r w:rsidR="00084782" w:rsidRPr="00F00970">
        <w:rPr>
          <w:rFonts w:ascii="Times New Roman" w:hAnsi="Times New Roman" w:cs="Times New Roman"/>
          <w:sz w:val="24"/>
          <w:szCs w:val="24"/>
        </w:rPr>
        <w:t>, příspěvková organizace a jeho přílohy schválila Škol</w:t>
      </w:r>
      <w:r w:rsidRPr="00F00970">
        <w:rPr>
          <w:rFonts w:ascii="Times New Roman" w:hAnsi="Times New Roman" w:cs="Times New Roman"/>
          <w:sz w:val="24"/>
          <w:szCs w:val="24"/>
        </w:rPr>
        <w:t xml:space="preserve">ská rada na Základní škole Heřmanov, Heřmanov 120, </w:t>
      </w:r>
      <w:r w:rsidR="00084782" w:rsidRPr="00F00970">
        <w:rPr>
          <w:rFonts w:ascii="Times New Roman" w:hAnsi="Times New Roman" w:cs="Times New Roman"/>
          <w:sz w:val="24"/>
          <w:szCs w:val="24"/>
        </w:rPr>
        <w:t>příspěvková organizace v souladu se zákonem č. 561/2004 Sb., o předškolním, základním, středním, vyšším odborném a jiném vzdělává</w:t>
      </w:r>
      <w:r w:rsidR="00EA3F32">
        <w:rPr>
          <w:rFonts w:ascii="Times New Roman" w:hAnsi="Times New Roman" w:cs="Times New Roman"/>
          <w:sz w:val="24"/>
          <w:szCs w:val="24"/>
        </w:rPr>
        <w:t xml:space="preserve">ní, ve znění pozdějších předpisů </w:t>
      </w:r>
      <w:r w:rsidR="00084782" w:rsidRPr="00F00970">
        <w:rPr>
          <w:rFonts w:ascii="Times New Roman" w:hAnsi="Times New Roman" w:cs="Times New Roman"/>
          <w:sz w:val="24"/>
          <w:szCs w:val="24"/>
        </w:rPr>
        <w:t>(školský zákon), § 168.</w:t>
      </w:r>
    </w:p>
    <w:p w:rsidR="00084782" w:rsidRPr="00F00970" w:rsidRDefault="006F6041" w:rsidP="00A222B6">
      <w:pPr>
        <w:spacing w:after="0"/>
        <w:rPr>
          <w:rFonts w:ascii="Times New Roman" w:hAnsi="Times New Roman" w:cs="Times New Roman"/>
          <w:sz w:val="24"/>
          <w:szCs w:val="24"/>
        </w:rPr>
      </w:pPr>
      <w:r>
        <w:rPr>
          <w:rFonts w:ascii="Times New Roman" w:hAnsi="Times New Roman" w:cs="Times New Roman"/>
          <w:sz w:val="24"/>
          <w:szCs w:val="24"/>
        </w:rPr>
        <w:t xml:space="preserve">dne: </w:t>
      </w:r>
    </w:p>
    <w:p w:rsidR="00A222B6" w:rsidRPr="00F00970" w:rsidRDefault="00BF6DCA" w:rsidP="00A222B6">
      <w:pPr>
        <w:spacing w:after="0"/>
        <w:rPr>
          <w:rFonts w:ascii="Times New Roman" w:hAnsi="Times New Roman" w:cs="Times New Roman"/>
          <w:sz w:val="24"/>
          <w:szCs w:val="24"/>
        </w:rPr>
      </w:pPr>
      <w:r>
        <w:rPr>
          <w:rFonts w:ascii="Times New Roman" w:hAnsi="Times New Roman" w:cs="Times New Roman"/>
          <w:sz w:val="24"/>
          <w:szCs w:val="24"/>
        </w:rPr>
        <w:t>předs</w:t>
      </w:r>
      <w:r w:rsidR="00806B61">
        <w:rPr>
          <w:rFonts w:ascii="Times New Roman" w:hAnsi="Times New Roman" w:cs="Times New Roman"/>
          <w:sz w:val="24"/>
          <w:szCs w:val="24"/>
        </w:rPr>
        <w:t>ed</w:t>
      </w:r>
      <w:r w:rsidR="006F6041">
        <w:rPr>
          <w:rFonts w:ascii="Times New Roman" w:hAnsi="Times New Roman" w:cs="Times New Roman"/>
          <w:sz w:val="24"/>
          <w:szCs w:val="24"/>
        </w:rPr>
        <w:t>a školské rady: pí. J. Chlumská</w:t>
      </w:r>
    </w:p>
    <w:p w:rsidR="00084782" w:rsidRPr="00F00970" w:rsidRDefault="00A222B6" w:rsidP="00A222B6">
      <w:pPr>
        <w:spacing w:after="0"/>
        <w:rPr>
          <w:rFonts w:ascii="Times New Roman" w:hAnsi="Times New Roman" w:cs="Times New Roman"/>
          <w:sz w:val="24"/>
          <w:szCs w:val="24"/>
        </w:rPr>
      </w:pPr>
      <w:r w:rsidRPr="00F00970">
        <w:rPr>
          <w:rFonts w:ascii="Times New Roman" w:hAnsi="Times New Roman" w:cs="Times New Roman"/>
          <w:sz w:val="24"/>
          <w:szCs w:val="24"/>
        </w:rPr>
        <w:t>členové školské rady</w:t>
      </w:r>
      <w:r w:rsidR="006F6041">
        <w:rPr>
          <w:rFonts w:ascii="Times New Roman" w:hAnsi="Times New Roman" w:cs="Times New Roman"/>
          <w:sz w:val="24"/>
          <w:szCs w:val="24"/>
        </w:rPr>
        <w:t>: pí. E. Slunečková</w:t>
      </w:r>
      <w:r w:rsidR="00806B61">
        <w:rPr>
          <w:rFonts w:ascii="Times New Roman" w:hAnsi="Times New Roman" w:cs="Times New Roman"/>
          <w:sz w:val="24"/>
          <w:szCs w:val="24"/>
        </w:rPr>
        <w:t xml:space="preserve">, </w:t>
      </w:r>
      <w:r w:rsidR="006F6041">
        <w:rPr>
          <w:rFonts w:ascii="Times New Roman" w:hAnsi="Times New Roman" w:cs="Times New Roman"/>
          <w:sz w:val="24"/>
          <w:szCs w:val="24"/>
        </w:rPr>
        <w:t xml:space="preserve">p. </w:t>
      </w:r>
      <w:r w:rsidR="00806B61">
        <w:rPr>
          <w:rFonts w:ascii="Times New Roman" w:hAnsi="Times New Roman" w:cs="Times New Roman"/>
          <w:sz w:val="24"/>
          <w:szCs w:val="24"/>
        </w:rPr>
        <w:t>M. Kout</w:t>
      </w:r>
      <w:r w:rsidR="00084782" w:rsidRPr="00F00970">
        <w:rPr>
          <w:rFonts w:ascii="Times New Roman" w:hAnsi="Times New Roman" w:cs="Times New Roman"/>
          <w:sz w:val="24"/>
          <w:szCs w:val="24"/>
        </w:rPr>
        <w:t xml:space="preserve">                                                          </w:t>
      </w:r>
      <w:r w:rsidR="00173E86" w:rsidRPr="00F00970">
        <w:rPr>
          <w:rFonts w:ascii="Times New Roman" w:hAnsi="Times New Roman" w:cs="Times New Roman"/>
          <w:sz w:val="24"/>
          <w:szCs w:val="24"/>
        </w:rPr>
        <w:t xml:space="preserve">   </w:t>
      </w:r>
      <w:r w:rsidRPr="00F00970">
        <w:rPr>
          <w:rFonts w:ascii="Times New Roman" w:hAnsi="Times New Roman" w:cs="Times New Roman"/>
          <w:sz w:val="24"/>
          <w:szCs w:val="24"/>
        </w:rPr>
        <w:t xml:space="preserve">                </w:t>
      </w:r>
    </w:p>
    <w:p w:rsidR="00084782" w:rsidRPr="00F00970" w:rsidRDefault="00084782" w:rsidP="00985A45">
      <w:pPr>
        <w:spacing w:after="0"/>
        <w:jc w:val="center"/>
        <w:rPr>
          <w:rFonts w:ascii="Times New Roman" w:hAnsi="Times New Roman" w:cs="Times New Roman"/>
          <w:sz w:val="24"/>
          <w:szCs w:val="24"/>
        </w:rPr>
      </w:pPr>
    </w:p>
    <w:p w:rsidR="00084782" w:rsidRPr="00F00970" w:rsidRDefault="00084782" w:rsidP="00985A45">
      <w:pPr>
        <w:spacing w:after="0"/>
        <w:jc w:val="center"/>
        <w:rPr>
          <w:rFonts w:ascii="Times New Roman" w:hAnsi="Times New Roman" w:cs="Times New Roman"/>
          <w:sz w:val="24"/>
          <w:szCs w:val="24"/>
        </w:rPr>
      </w:pPr>
    </w:p>
    <w:p w:rsidR="00084782" w:rsidRPr="00F00970" w:rsidRDefault="00084782" w:rsidP="00985A45">
      <w:pPr>
        <w:spacing w:after="0"/>
        <w:jc w:val="center"/>
        <w:rPr>
          <w:rFonts w:ascii="Times New Roman" w:hAnsi="Times New Roman" w:cs="Times New Roman"/>
          <w:sz w:val="24"/>
          <w:szCs w:val="24"/>
        </w:rPr>
      </w:pPr>
    </w:p>
    <w:p w:rsidR="00A222B6" w:rsidRPr="00F00970" w:rsidRDefault="00084782" w:rsidP="00A222B6">
      <w:pPr>
        <w:spacing w:after="0"/>
        <w:rPr>
          <w:rFonts w:ascii="Times New Roman" w:hAnsi="Times New Roman" w:cs="Times New Roman"/>
          <w:sz w:val="24"/>
          <w:szCs w:val="24"/>
        </w:rPr>
      </w:pPr>
      <w:r w:rsidRPr="00F00970">
        <w:rPr>
          <w:rFonts w:ascii="Times New Roman" w:hAnsi="Times New Roman" w:cs="Times New Roman"/>
          <w:sz w:val="24"/>
          <w:szCs w:val="24"/>
        </w:rPr>
        <w:t xml:space="preserve">Se školním řádem </w:t>
      </w:r>
      <w:r w:rsidR="00173E86" w:rsidRPr="00F00970">
        <w:rPr>
          <w:rFonts w:ascii="Times New Roman" w:hAnsi="Times New Roman" w:cs="Times New Roman"/>
          <w:sz w:val="24"/>
          <w:szCs w:val="24"/>
        </w:rPr>
        <w:t>Základní školy Heřmanov, Heřmanov 120</w:t>
      </w:r>
      <w:r w:rsidRPr="00F00970">
        <w:rPr>
          <w:rFonts w:ascii="Times New Roman" w:hAnsi="Times New Roman" w:cs="Times New Roman"/>
          <w:sz w:val="24"/>
          <w:szCs w:val="24"/>
        </w:rPr>
        <w:t>, příspěvková organizace, budou seznámeni prokazatelným způsobem, všichni zaměstnanci školy, žác</w:t>
      </w:r>
      <w:r w:rsidR="00A222B6" w:rsidRPr="00F00970">
        <w:rPr>
          <w:rFonts w:ascii="Times New Roman" w:hAnsi="Times New Roman" w:cs="Times New Roman"/>
          <w:sz w:val="24"/>
          <w:szCs w:val="24"/>
        </w:rPr>
        <w:t xml:space="preserve">i školy, zákonní zástupci budou prokazatelně seznámeni o jeho vydání. </w:t>
      </w:r>
    </w:p>
    <w:p w:rsidR="00084782" w:rsidRPr="00F00970" w:rsidRDefault="00A222B6" w:rsidP="00A222B6">
      <w:pPr>
        <w:spacing w:after="0"/>
        <w:rPr>
          <w:rFonts w:ascii="Times New Roman" w:hAnsi="Times New Roman" w:cs="Times New Roman"/>
          <w:sz w:val="24"/>
          <w:szCs w:val="24"/>
        </w:rPr>
      </w:pPr>
      <w:r w:rsidRPr="00F00970">
        <w:rPr>
          <w:rFonts w:ascii="Times New Roman" w:hAnsi="Times New Roman" w:cs="Times New Roman"/>
          <w:sz w:val="24"/>
          <w:szCs w:val="24"/>
        </w:rPr>
        <w:t>Bude zveřejněn ve škole a na webových</w:t>
      </w:r>
      <w:r w:rsidR="00084782" w:rsidRPr="00F00970">
        <w:rPr>
          <w:rFonts w:ascii="Times New Roman" w:hAnsi="Times New Roman" w:cs="Times New Roman"/>
          <w:sz w:val="24"/>
          <w:szCs w:val="24"/>
        </w:rPr>
        <w:t xml:space="preserve"> stránkách školy.</w:t>
      </w:r>
    </w:p>
    <w:p w:rsidR="00084782" w:rsidRPr="00F00970" w:rsidRDefault="00084782" w:rsidP="00985A45">
      <w:pPr>
        <w:spacing w:after="0"/>
        <w:jc w:val="center"/>
        <w:rPr>
          <w:rFonts w:ascii="Times New Roman" w:hAnsi="Times New Roman" w:cs="Times New Roman"/>
          <w:sz w:val="24"/>
          <w:szCs w:val="24"/>
        </w:rPr>
      </w:pPr>
    </w:p>
    <w:p w:rsidR="00084782" w:rsidRPr="00F00970" w:rsidRDefault="00084782" w:rsidP="00985A45">
      <w:pPr>
        <w:spacing w:after="0"/>
        <w:jc w:val="center"/>
        <w:rPr>
          <w:rFonts w:ascii="Times New Roman" w:hAnsi="Times New Roman" w:cs="Times New Roman"/>
          <w:sz w:val="24"/>
          <w:szCs w:val="24"/>
        </w:rPr>
      </w:pPr>
    </w:p>
    <w:p w:rsidR="00084782" w:rsidRPr="00F00970" w:rsidRDefault="00084782" w:rsidP="00985A45">
      <w:pPr>
        <w:spacing w:after="0"/>
        <w:jc w:val="center"/>
        <w:rPr>
          <w:rFonts w:ascii="Times New Roman" w:hAnsi="Times New Roman" w:cs="Times New Roman"/>
          <w:sz w:val="24"/>
          <w:szCs w:val="24"/>
        </w:rPr>
      </w:pPr>
    </w:p>
    <w:p w:rsidR="00EA3F32" w:rsidRDefault="006F6041" w:rsidP="00985A45">
      <w:pPr>
        <w:spacing w:after="0"/>
        <w:jc w:val="center"/>
        <w:rPr>
          <w:rFonts w:ascii="Times New Roman" w:hAnsi="Times New Roman" w:cs="Times New Roman"/>
          <w:sz w:val="24"/>
          <w:szCs w:val="24"/>
        </w:rPr>
      </w:pPr>
      <w:r>
        <w:rPr>
          <w:rFonts w:ascii="Times New Roman" w:hAnsi="Times New Roman" w:cs="Times New Roman"/>
          <w:sz w:val="24"/>
          <w:szCs w:val="24"/>
        </w:rPr>
        <w:t xml:space="preserve">Tímto školním řádem se ruší Školní řád ze dne </w:t>
      </w:r>
      <w:proofErr w:type="gramStart"/>
      <w:r>
        <w:rPr>
          <w:rFonts w:ascii="Times New Roman" w:hAnsi="Times New Roman" w:cs="Times New Roman"/>
          <w:sz w:val="24"/>
          <w:szCs w:val="24"/>
        </w:rPr>
        <w:t>1.1.2021</w:t>
      </w:r>
      <w:proofErr w:type="gramEnd"/>
    </w:p>
    <w:p w:rsidR="00084782" w:rsidRPr="00F00970" w:rsidRDefault="00EA3F32" w:rsidP="00985A45">
      <w:pPr>
        <w:spacing w:after="0"/>
        <w:jc w:val="center"/>
        <w:rPr>
          <w:rFonts w:ascii="Times New Roman" w:hAnsi="Times New Roman" w:cs="Times New Roman"/>
          <w:sz w:val="24"/>
          <w:szCs w:val="24"/>
        </w:rPr>
      </w:pPr>
      <w:r>
        <w:rPr>
          <w:rFonts w:ascii="Times New Roman" w:hAnsi="Times New Roman" w:cs="Times New Roman"/>
          <w:sz w:val="24"/>
          <w:szCs w:val="24"/>
        </w:rPr>
        <w:t>Školní řá</w:t>
      </w:r>
      <w:r w:rsidR="006F6041">
        <w:rPr>
          <w:rFonts w:ascii="Times New Roman" w:hAnsi="Times New Roman" w:cs="Times New Roman"/>
          <w:sz w:val="24"/>
          <w:szCs w:val="24"/>
        </w:rPr>
        <w:t xml:space="preserve">d nabývá účinnosti dne </w:t>
      </w:r>
      <w:proofErr w:type="gramStart"/>
      <w:r w:rsidR="006F6041">
        <w:rPr>
          <w:rFonts w:ascii="Times New Roman" w:hAnsi="Times New Roman" w:cs="Times New Roman"/>
          <w:sz w:val="24"/>
          <w:szCs w:val="24"/>
        </w:rPr>
        <w:t>15.3.2024</w:t>
      </w:r>
      <w:proofErr w:type="gramEnd"/>
    </w:p>
    <w:p w:rsidR="00084782" w:rsidRPr="00F00970" w:rsidRDefault="00084782" w:rsidP="00985A45">
      <w:pPr>
        <w:spacing w:after="0"/>
        <w:jc w:val="center"/>
        <w:rPr>
          <w:rFonts w:ascii="Times New Roman" w:hAnsi="Times New Roman" w:cs="Times New Roman"/>
          <w:sz w:val="24"/>
          <w:szCs w:val="24"/>
        </w:rPr>
      </w:pPr>
    </w:p>
    <w:p w:rsidR="00084782" w:rsidRPr="00F00970" w:rsidRDefault="00084782" w:rsidP="00985A45">
      <w:pPr>
        <w:spacing w:after="0"/>
        <w:jc w:val="center"/>
        <w:rPr>
          <w:rFonts w:ascii="Times New Roman" w:hAnsi="Times New Roman" w:cs="Times New Roman"/>
          <w:sz w:val="24"/>
          <w:szCs w:val="24"/>
        </w:rPr>
      </w:pPr>
    </w:p>
    <w:p w:rsidR="00084782" w:rsidRPr="00F00970" w:rsidRDefault="00084782" w:rsidP="00985A45">
      <w:pPr>
        <w:spacing w:after="0"/>
        <w:jc w:val="center"/>
        <w:rPr>
          <w:rFonts w:ascii="Times New Roman" w:hAnsi="Times New Roman" w:cs="Times New Roman"/>
          <w:sz w:val="24"/>
          <w:szCs w:val="24"/>
        </w:rPr>
      </w:pPr>
    </w:p>
    <w:p w:rsidR="00084782" w:rsidRPr="00F00970" w:rsidRDefault="00A222B6" w:rsidP="00173E86">
      <w:pPr>
        <w:spacing w:after="0"/>
        <w:rPr>
          <w:rFonts w:ascii="Times New Roman" w:hAnsi="Times New Roman" w:cs="Times New Roman"/>
          <w:sz w:val="24"/>
          <w:szCs w:val="24"/>
        </w:rPr>
      </w:pPr>
      <w:r w:rsidRPr="00F00970">
        <w:rPr>
          <w:rFonts w:ascii="Times New Roman" w:hAnsi="Times New Roman" w:cs="Times New Roman"/>
          <w:sz w:val="24"/>
          <w:szCs w:val="24"/>
        </w:rPr>
        <w:t xml:space="preserve">V Heřmanově </w:t>
      </w:r>
      <w:r w:rsidR="006F6041">
        <w:rPr>
          <w:rFonts w:ascii="Times New Roman" w:hAnsi="Times New Roman" w:cs="Times New Roman"/>
          <w:sz w:val="24"/>
          <w:szCs w:val="24"/>
        </w:rPr>
        <w:t xml:space="preserve">dne </w:t>
      </w:r>
      <w:proofErr w:type="gramStart"/>
      <w:r w:rsidR="006F6041">
        <w:rPr>
          <w:rFonts w:ascii="Times New Roman" w:hAnsi="Times New Roman" w:cs="Times New Roman"/>
          <w:sz w:val="24"/>
          <w:szCs w:val="24"/>
        </w:rPr>
        <w:t>15.3.2024</w:t>
      </w:r>
      <w:proofErr w:type="gramEnd"/>
      <w:r w:rsidR="00084782" w:rsidRPr="00F00970">
        <w:rPr>
          <w:rFonts w:ascii="Times New Roman" w:hAnsi="Times New Roman" w:cs="Times New Roman"/>
          <w:sz w:val="24"/>
          <w:szCs w:val="24"/>
        </w:rPr>
        <w:t xml:space="preserve">                  </w:t>
      </w:r>
      <w:r w:rsidR="00173E86" w:rsidRPr="00F00970">
        <w:rPr>
          <w:rFonts w:ascii="Times New Roman" w:hAnsi="Times New Roman" w:cs="Times New Roman"/>
          <w:sz w:val="24"/>
          <w:szCs w:val="24"/>
        </w:rPr>
        <w:t xml:space="preserve">                     </w:t>
      </w:r>
      <w:r w:rsidR="00084782" w:rsidRPr="00F00970">
        <w:rPr>
          <w:rFonts w:ascii="Times New Roman" w:hAnsi="Times New Roman" w:cs="Times New Roman"/>
          <w:sz w:val="24"/>
          <w:szCs w:val="24"/>
        </w:rPr>
        <w:t xml:space="preserve"> </w:t>
      </w:r>
      <w:r w:rsidRPr="00F00970">
        <w:rPr>
          <w:rFonts w:ascii="Times New Roman" w:hAnsi="Times New Roman" w:cs="Times New Roman"/>
          <w:sz w:val="24"/>
          <w:szCs w:val="24"/>
        </w:rPr>
        <w:t>Mgr. Bc.</w:t>
      </w:r>
      <w:r w:rsidR="00173E86" w:rsidRPr="00F00970">
        <w:rPr>
          <w:rFonts w:ascii="Times New Roman" w:hAnsi="Times New Roman" w:cs="Times New Roman"/>
          <w:sz w:val="24"/>
          <w:szCs w:val="24"/>
        </w:rPr>
        <w:t xml:space="preserve"> Gabriela Švandrlíková</w:t>
      </w:r>
    </w:p>
    <w:p w:rsidR="00084782" w:rsidRPr="00F00970" w:rsidRDefault="00084782" w:rsidP="00985A45">
      <w:pPr>
        <w:spacing w:after="0"/>
        <w:jc w:val="center"/>
        <w:rPr>
          <w:rFonts w:ascii="Times New Roman" w:hAnsi="Times New Roman" w:cs="Times New Roman"/>
          <w:sz w:val="24"/>
          <w:szCs w:val="24"/>
        </w:rPr>
      </w:pPr>
    </w:p>
    <w:p w:rsidR="00084782" w:rsidRPr="00F00970" w:rsidRDefault="00A222B6" w:rsidP="00985A45">
      <w:pPr>
        <w:spacing w:after="0"/>
        <w:jc w:val="center"/>
        <w:rPr>
          <w:rFonts w:ascii="Times New Roman" w:hAnsi="Times New Roman" w:cs="Times New Roman"/>
          <w:sz w:val="24"/>
          <w:szCs w:val="24"/>
        </w:rPr>
      </w:pPr>
      <w:r w:rsidRPr="00F00970">
        <w:rPr>
          <w:rFonts w:ascii="Times New Roman" w:hAnsi="Times New Roman" w:cs="Times New Roman"/>
          <w:sz w:val="24"/>
          <w:szCs w:val="24"/>
        </w:rPr>
        <w:t xml:space="preserve">                                                                                        </w:t>
      </w:r>
      <w:r w:rsidR="00084782" w:rsidRPr="00F00970">
        <w:rPr>
          <w:rFonts w:ascii="Times New Roman" w:hAnsi="Times New Roman" w:cs="Times New Roman"/>
          <w:sz w:val="24"/>
          <w:szCs w:val="24"/>
        </w:rPr>
        <w:t>ředitelka školy</w:t>
      </w:r>
    </w:p>
    <w:p w:rsidR="00084782" w:rsidRPr="00F00970" w:rsidRDefault="00084782" w:rsidP="00985A45">
      <w:pPr>
        <w:spacing w:after="0"/>
        <w:jc w:val="center"/>
        <w:rPr>
          <w:rFonts w:ascii="Times New Roman" w:hAnsi="Times New Roman" w:cs="Times New Roman"/>
          <w:sz w:val="24"/>
          <w:szCs w:val="24"/>
        </w:rPr>
      </w:pPr>
    </w:p>
    <w:p w:rsidR="00813D3A" w:rsidRPr="00F00970" w:rsidRDefault="00813D3A" w:rsidP="00985A45">
      <w:pPr>
        <w:spacing w:after="0"/>
        <w:rPr>
          <w:rFonts w:ascii="Times New Roman" w:hAnsi="Times New Roman" w:cs="Times New Roman"/>
          <w:sz w:val="24"/>
          <w:szCs w:val="24"/>
        </w:rPr>
      </w:pPr>
    </w:p>
    <w:p w:rsidR="00813D3A" w:rsidRPr="00F00970" w:rsidRDefault="00813D3A">
      <w:pPr>
        <w:rPr>
          <w:rFonts w:ascii="Times New Roman" w:hAnsi="Times New Roman" w:cs="Times New Roman"/>
          <w:sz w:val="24"/>
          <w:szCs w:val="24"/>
        </w:rPr>
      </w:pPr>
      <w:r w:rsidRPr="00F00970">
        <w:rPr>
          <w:rFonts w:ascii="Times New Roman" w:hAnsi="Times New Roman" w:cs="Times New Roman"/>
          <w:sz w:val="24"/>
          <w:szCs w:val="24"/>
        </w:rPr>
        <w:br w:type="page"/>
      </w:r>
    </w:p>
    <w:p w:rsidR="00813D3A" w:rsidRDefault="00813D3A" w:rsidP="00813D3A">
      <w:pPr>
        <w:spacing w:after="0"/>
        <w:jc w:val="center"/>
        <w:rPr>
          <w:rFonts w:ascii="Times New Roman" w:hAnsi="Times New Roman" w:cs="Times New Roman"/>
          <w:b/>
          <w:sz w:val="24"/>
          <w:szCs w:val="24"/>
        </w:rPr>
      </w:pPr>
      <w:r w:rsidRPr="00F00970">
        <w:rPr>
          <w:rFonts w:ascii="Times New Roman" w:hAnsi="Times New Roman" w:cs="Times New Roman"/>
          <w:b/>
          <w:sz w:val="24"/>
          <w:szCs w:val="24"/>
        </w:rPr>
        <w:lastRenderedPageBreak/>
        <w:t>Přílohy školního řádu:</w:t>
      </w:r>
    </w:p>
    <w:p w:rsidR="00863C86" w:rsidRDefault="00863C86" w:rsidP="00813D3A">
      <w:pPr>
        <w:spacing w:after="0"/>
        <w:jc w:val="center"/>
        <w:rPr>
          <w:rFonts w:ascii="Times New Roman" w:hAnsi="Times New Roman" w:cs="Times New Roman"/>
          <w:b/>
          <w:sz w:val="24"/>
          <w:szCs w:val="24"/>
        </w:rPr>
      </w:pPr>
    </w:p>
    <w:p w:rsidR="00863C86" w:rsidRPr="00863C86" w:rsidRDefault="00863C86" w:rsidP="00863C86">
      <w:pPr>
        <w:spacing w:after="0"/>
        <w:rPr>
          <w:rFonts w:ascii="Times New Roman" w:hAnsi="Times New Roman" w:cs="Times New Roman"/>
          <w:sz w:val="24"/>
          <w:szCs w:val="24"/>
        </w:rPr>
      </w:pPr>
      <w:r w:rsidRPr="00863C86">
        <w:rPr>
          <w:rFonts w:ascii="Times New Roman" w:hAnsi="Times New Roman" w:cs="Times New Roman"/>
          <w:sz w:val="24"/>
          <w:szCs w:val="24"/>
        </w:rPr>
        <w:t>Organizace školního roku</w:t>
      </w:r>
    </w:p>
    <w:p w:rsidR="00813D3A" w:rsidRPr="00F00970" w:rsidRDefault="00813D3A" w:rsidP="00813D3A">
      <w:pPr>
        <w:spacing w:after="0"/>
        <w:jc w:val="both"/>
        <w:rPr>
          <w:rFonts w:ascii="Times New Roman" w:hAnsi="Times New Roman" w:cs="Times New Roman"/>
          <w:sz w:val="24"/>
          <w:szCs w:val="24"/>
        </w:rPr>
      </w:pPr>
      <w:r w:rsidRPr="00F00970">
        <w:rPr>
          <w:rFonts w:ascii="Times New Roman" w:hAnsi="Times New Roman" w:cs="Times New Roman"/>
          <w:sz w:val="24"/>
          <w:szCs w:val="24"/>
        </w:rPr>
        <w:t>Organizace vyučovacích h</w:t>
      </w:r>
      <w:r w:rsidR="00EA3F32">
        <w:rPr>
          <w:rFonts w:ascii="Times New Roman" w:hAnsi="Times New Roman" w:cs="Times New Roman"/>
          <w:sz w:val="24"/>
          <w:szCs w:val="24"/>
        </w:rPr>
        <w:t xml:space="preserve">odin a přestávek </w:t>
      </w:r>
    </w:p>
    <w:p w:rsidR="00813D3A" w:rsidRPr="00F00970" w:rsidRDefault="00813D3A" w:rsidP="00813D3A">
      <w:pPr>
        <w:spacing w:after="0"/>
        <w:jc w:val="both"/>
        <w:rPr>
          <w:rFonts w:ascii="Times New Roman" w:hAnsi="Times New Roman" w:cs="Times New Roman"/>
          <w:sz w:val="24"/>
          <w:szCs w:val="24"/>
        </w:rPr>
      </w:pPr>
      <w:r w:rsidRPr="00F00970">
        <w:rPr>
          <w:rFonts w:ascii="Times New Roman" w:hAnsi="Times New Roman" w:cs="Times New Roman"/>
          <w:sz w:val="24"/>
          <w:szCs w:val="24"/>
        </w:rPr>
        <w:t>Řády odborných učeben a ostatních místností.</w:t>
      </w:r>
    </w:p>
    <w:p w:rsidR="00813D3A" w:rsidRPr="00F00970" w:rsidRDefault="00813D3A" w:rsidP="00813D3A">
      <w:pPr>
        <w:spacing w:after="0"/>
        <w:jc w:val="both"/>
        <w:rPr>
          <w:rFonts w:ascii="Times New Roman" w:hAnsi="Times New Roman" w:cs="Times New Roman"/>
          <w:sz w:val="24"/>
          <w:szCs w:val="24"/>
        </w:rPr>
      </w:pPr>
      <w:r w:rsidRPr="00F00970">
        <w:rPr>
          <w:rFonts w:ascii="Times New Roman" w:hAnsi="Times New Roman" w:cs="Times New Roman"/>
          <w:sz w:val="24"/>
          <w:szCs w:val="24"/>
        </w:rPr>
        <w:t>Vnitřní řád školní družiny.</w:t>
      </w:r>
    </w:p>
    <w:p w:rsidR="00813D3A" w:rsidRPr="00F00970" w:rsidRDefault="00813D3A" w:rsidP="00813D3A">
      <w:pPr>
        <w:spacing w:after="0"/>
        <w:jc w:val="both"/>
        <w:rPr>
          <w:rFonts w:ascii="Times New Roman" w:hAnsi="Times New Roman" w:cs="Times New Roman"/>
          <w:sz w:val="24"/>
          <w:szCs w:val="24"/>
        </w:rPr>
      </w:pPr>
      <w:r w:rsidRPr="00F00970">
        <w:rPr>
          <w:rFonts w:ascii="Times New Roman" w:hAnsi="Times New Roman" w:cs="Times New Roman"/>
          <w:sz w:val="24"/>
          <w:szCs w:val="24"/>
        </w:rPr>
        <w:t>Vnitřní řád školní jídelny.</w:t>
      </w:r>
    </w:p>
    <w:p w:rsidR="00813D3A" w:rsidRPr="00F00970" w:rsidRDefault="00813D3A" w:rsidP="00813D3A">
      <w:pPr>
        <w:spacing w:after="0"/>
        <w:jc w:val="both"/>
        <w:rPr>
          <w:rFonts w:ascii="Times New Roman" w:hAnsi="Times New Roman" w:cs="Times New Roman"/>
          <w:sz w:val="24"/>
          <w:szCs w:val="24"/>
        </w:rPr>
      </w:pPr>
      <w:r w:rsidRPr="00F00970">
        <w:rPr>
          <w:rFonts w:ascii="Times New Roman" w:hAnsi="Times New Roman" w:cs="Times New Roman"/>
          <w:sz w:val="24"/>
          <w:szCs w:val="24"/>
        </w:rPr>
        <w:t>Provozní řád školy</w:t>
      </w:r>
    </w:p>
    <w:p w:rsidR="002005DF" w:rsidRPr="00F00970" w:rsidRDefault="002005DF" w:rsidP="00175DFE">
      <w:pPr>
        <w:jc w:val="both"/>
        <w:rPr>
          <w:rFonts w:ascii="Times New Roman" w:hAnsi="Times New Roman" w:cs="Times New Roman"/>
          <w:sz w:val="24"/>
          <w:szCs w:val="24"/>
        </w:rPr>
      </w:pPr>
    </w:p>
    <w:sectPr w:rsidR="002005DF" w:rsidRPr="00F00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A55"/>
    <w:multiLevelType w:val="multilevel"/>
    <w:tmpl w:val="896C60D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3B5C93"/>
    <w:multiLevelType w:val="hybridMultilevel"/>
    <w:tmpl w:val="BA5A9BC6"/>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455FE"/>
    <w:multiLevelType w:val="multilevel"/>
    <w:tmpl w:val="9748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D3E0B"/>
    <w:multiLevelType w:val="hybridMultilevel"/>
    <w:tmpl w:val="B90A3A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BA2030"/>
    <w:multiLevelType w:val="multilevel"/>
    <w:tmpl w:val="2B94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D06CD5"/>
    <w:multiLevelType w:val="hybridMultilevel"/>
    <w:tmpl w:val="F97EFB22"/>
    <w:lvl w:ilvl="0" w:tplc="D5BC46DC">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890D07"/>
    <w:multiLevelType w:val="multilevel"/>
    <w:tmpl w:val="108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05CAC"/>
    <w:multiLevelType w:val="multilevel"/>
    <w:tmpl w:val="DFD8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85EF3"/>
    <w:multiLevelType w:val="multilevel"/>
    <w:tmpl w:val="9A1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4219D"/>
    <w:multiLevelType w:val="hybridMultilevel"/>
    <w:tmpl w:val="B65A33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672ADC"/>
    <w:multiLevelType w:val="multilevel"/>
    <w:tmpl w:val="8FE6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07E7"/>
    <w:multiLevelType w:val="multilevel"/>
    <w:tmpl w:val="8D04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373C2"/>
    <w:multiLevelType w:val="multilevel"/>
    <w:tmpl w:val="4538E35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D941EC1"/>
    <w:multiLevelType w:val="hybridMultilevel"/>
    <w:tmpl w:val="58EE1D52"/>
    <w:lvl w:ilvl="0" w:tplc="1DA45C5A">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8410BE"/>
    <w:multiLevelType w:val="hybridMultilevel"/>
    <w:tmpl w:val="A5B8EE50"/>
    <w:lvl w:ilvl="0" w:tplc="74B60F0C">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8A4AC2"/>
    <w:multiLevelType w:val="multilevel"/>
    <w:tmpl w:val="92C86C3A"/>
    <w:lvl w:ilvl="0">
      <w:start w:val="1"/>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3164" w:hanging="144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964" w:hanging="2160"/>
      </w:pPr>
      <w:rPr>
        <w:rFonts w:hint="default"/>
      </w:rPr>
    </w:lvl>
    <w:lvl w:ilvl="8">
      <w:start w:val="1"/>
      <w:numFmt w:val="decimal"/>
      <w:isLgl/>
      <w:lvlText w:val="%1.%2.%3.%4.%5.%6.%7.%8.%9"/>
      <w:lvlJc w:val="left"/>
      <w:pPr>
        <w:ind w:left="5324" w:hanging="2160"/>
      </w:pPr>
      <w:rPr>
        <w:rFonts w:hint="default"/>
      </w:rPr>
    </w:lvl>
  </w:abstractNum>
  <w:abstractNum w:abstractNumId="16" w15:restartNumberingAfterBreak="0">
    <w:nsid w:val="4F180361"/>
    <w:multiLevelType w:val="multilevel"/>
    <w:tmpl w:val="79F4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90211E"/>
    <w:multiLevelType w:val="hybridMultilevel"/>
    <w:tmpl w:val="7EBA4424"/>
    <w:lvl w:ilvl="0" w:tplc="0405000F">
      <w:start w:val="1"/>
      <w:numFmt w:val="decimal"/>
      <w:lvlText w:val="%1."/>
      <w:lvlJc w:val="left"/>
      <w:pPr>
        <w:ind w:left="720" w:hanging="360"/>
      </w:pPr>
    </w:lvl>
    <w:lvl w:ilvl="1" w:tplc="9A7C32D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BB6053"/>
    <w:multiLevelType w:val="hybridMultilevel"/>
    <w:tmpl w:val="58B20700"/>
    <w:lvl w:ilvl="0" w:tplc="6AE2003C">
      <w:numFmt w:val="bullet"/>
      <w:lvlText w:val="-"/>
      <w:lvlJc w:val="left"/>
      <w:pPr>
        <w:ind w:left="720" w:hanging="360"/>
      </w:pPr>
      <w:rPr>
        <w:rFonts w:ascii="Calibri" w:eastAsiaTheme="minorHAnsi" w:hAnsi="Calibri" w:cs="Calibri"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99075E"/>
    <w:multiLevelType w:val="multilevel"/>
    <w:tmpl w:val="95B4A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5066C8"/>
    <w:multiLevelType w:val="multilevel"/>
    <w:tmpl w:val="A0F2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8F2DB9"/>
    <w:multiLevelType w:val="hybridMultilevel"/>
    <w:tmpl w:val="BBE6FED0"/>
    <w:lvl w:ilvl="0" w:tplc="0405000F">
      <w:start w:val="1"/>
      <w:numFmt w:val="decimal"/>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63ED3526"/>
    <w:multiLevelType w:val="multilevel"/>
    <w:tmpl w:val="3CF29BA8"/>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7E4E8A"/>
    <w:multiLevelType w:val="multilevel"/>
    <w:tmpl w:val="8CB0E1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0B0782"/>
    <w:multiLevelType w:val="multilevel"/>
    <w:tmpl w:val="7FEE38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E5EA6"/>
    <w:multiLevelType w:val="hybridMultilevel"/>
    <w:tmpl w:val="27F2FAD6"/>
    <w:lvl w:ilvl="0" w:tplc="F0BE736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B76D67"/>
    <w:multiLevelType w:val="multilevel"/>
    <w:tmpl w:val="8FE6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0A1E6D"/>
    <w:multiLevelType w:val="multilevel"/>
    <w:tmpl w:val="EF6E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AD319A"/>
    <w:multiLevelType w:val="hybridMultilevel"/>
    <w:tmpl w:val="463CBC2E"/>
    <w:lvl w:ilvl="0" w:tplc="AEA0B222">
      <w:start w:val="1"/>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EC21D8"/>
    <w:multiLevelType w:val="multilevel"/>
    <w:tmpl w:val="27FA2A3C"/>
    <w:lvl w:ilvl="0">
      <w:start w:val="8"/>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7BF70D18"/>
    <w:multiLevelType w:val="hybridMultilevel"/>
    <w:tmpl w:val="3B9AFE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6"/>
  </w:num>
  <w:num w:numId="4">
    <w:abstractNumId w:val="22"/>
  </w:num>
  <w:num w:numId="5">
    <w:abstractNumId w:val="27"/>
  </w:num>
  <w:num w:numId="6">
    <w:abstractNumId w:val="11"/>
  </w:num>
  <w:num w:numId="7">
    <w:abstractNumId w:val="8"/>
  </w:num>
  <w:num w:numId="8">
    <w:abstractNumId w:val="2"/>
  </w:num>
  <w:num w:numId="9">
    <w:abstractNumId w:val="19"/>
  </w:num>
  <w:num w:numId="10">
    <w:abstractNumId w:val="7"/>
  </w:num>
  <w:num w:numId="11">
    <w:abstractNumId w:val="16"/>
  </w:num>
  <w:num w:numId="12">
    <w:abstractNumId w:val="20"/>
  </w:num>
  <w:num w:numId="13">
    <w:abstractNumId w:val="12"/>
  </w:num>
  <w:num w:numId="14">
    <w:abstractNumId w:val="4"/>
  </w:num>
  <w:num w:numId="15">
    <w:abstractNumId w:val="26"/>
  </w:num>
  <w:num w:numId="16">
    <w:abstractNumId w:val="24"/>
  </w:num>
  <w:num w:numId="17">
    <w:abstractNumId w:val="0"/>
  </w:num>
  <w:num w:numId="18">
    <w:abstractNumId w:val="9"/>
  </w:num>
  <w:num w:numId="19">
    <w:abstractNumId w:val="10"/>
  </w:num>
  <w:num w:numId="20">
    <w:abstractNumId w:val="17"/>
  </w:num>
  <w:num w:numId="21">
    <w:abstractNumId w:val="21"/>
  </w:num>
  <w:num w:numId="22">
    <w:abstractNumId w:val="14"/>
  </w:num>
  <w:num w:numId="23">
    <w:abstractNumId w:val="28"/>
  </w:num>
  <w:num w:numId="24">
    <w:abstractNumId w:val="15"/>
  </w:num>
  <w:num w:numId="25">
    <w:abstractNumId w:val="23"/>
  </w:num>
  <w:num w:numId="26">
    <w:abstractNumId w:val="3"/>
  </w:num>
  <w:num w:numId="27">
    <w:abstractNumId w:val="25"/>
  </w:num>
  <w:num w:numId="28">
    <w:abstractNumId w:val="29"/>
  </w:num>
  <w:num w:numId="29">
    <w:abstractNumId w:val="18"/>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82"/>
    <w:rsid w:val="00010B84"/>
    <w:rsid w:val="00020FE6"/>
    <w:rsid w:val="00047597"/>
    <w:rsid w:val="00052151"/>
    <w:rsid w:val="00084782"/>
    <w:rsid w:val="00092FE0"/>
    <w:rsid w:val="000C59CA"/>
    <w:rsid w:val="0010200B"/>
    <w:rsid w:val="00105D19"/>
    <w:rsid w:val="00173E86"/>
    <w:rsid w:val="00175DFE"/>
    <w:rsid w:val="001A5ADF"/>
    <w:rsid w:val="001B5782"/>
    <w:rsid w:val="001D404C"/>
    <w:rsid w:val="002005DF"/>
    <w:rsid w:val="00243F80"/>
    <w:rsid w:val="0028563F"/>
    <w:rsid w:val="002E6B98"/>
    <w:rsid w:val="002E753C"/>
    <w:rsid w:val="002F135D"/>
    <w:rsid w:val="00313B62"/>
    <w:rsid w:val="00330E3D"/>
    <w:rsid w:val="003965FE"/>
    <w:rsid w:val="003F5DC2"/>
    <w:rsid w:val="004344C1"/>
    <w:rsid w:val="004470D4"/>
    <w:rsid w:val="004664D4"/>
    <w:rsid w:val="0049407B"/>
    <w:rsid w:val="004B504A"/>
    <w:rsid w:val="004C701E"/>
    <w:rsid w:val="004D6A4A"/>
    <w:rsid w:val="00571A41"/>
    <w:rsid w:val="00572339"/>
    <w:rsid w:val="00625756"/>
    <w:rsid w:val="0066365D"/>
    <w:rsid w:val="006772BD"/>
    <w:rsid w:val="006E0213"/>
    <w:rsid w:val="006F6041"/>
    <w:rsid w:val="0075380D"/>
    <w:rsid w:val="00770BA6"/>
    <w:rsid w:val="007D2D5F"/>
    <w:rsid w:val="007D43A1"/>
    <w:rsid w:val="007D43CA"/>
    <w:rsid w:val="00805A63"/>
    <w:rsid w:val="00806206"/>
    <w:rsid w:val="00806B61"/>
    <w:rsid w:val="00813D3A"/>
    <w:rsid w:val="00830AD5"/>
    <w:rsid w:val="00832A54"/>
    <w:rsid w:val="00845EEE"/>
    <w:rsid w:val="00863C86"/>
    <w:rsid w:val="00887864"/>
    <w:rsid w:val="008A444D"/>
    <w:rsid w:val="008C79F3"/>
    <w:rsid w:val="008F6F5A"/>
    <w:rsid w:val="00906173"/>
    <w:rsid w:val="009132B9"/>
    <w:rsid w:val="009349A4"/>
    <w:rsid w:val="00952D71"/>
    <w:rsid w:val="00960332"/>
    <w:rsid w:val="00985A45"/>
    <w:rsid w:val="009B06BA"/>
    <w:rsid w:val="009E05A1"/>
    <w:rsid w:val="00A014AE"/>
    <w:rsid w:val="00A222B6"/>
    <w:rsid w:val="00A27668"/>
    <w:rsid w:val="00A4614C"/>
    <w:rsid w:val="00AB4D7D"/>
    <w:rsid w:val="00B11487"/>
    <w:rsid w:val="00B17280"/>
    <w:rsid w:val="00B261F2"/>
    <w:rsid w:val="00B9379B"/>
    <w:rsid w:val="00BA3E41"/>
    <w:rsid w:val="00BD3BCB"/>
    <w:rsid w:val="00BE5332"/>
    <w:rsid w:val="00BF6DCA"/>
    <w:rsid w:val="00C036BE"/>
    <w:rsid w:val="00C26C8F"/>
    <w:rsid w:val="00C30FF4"/>
    <w:rsid w:val="00C42562"/>
    <w:rsid w:val="00C44C22"/>
    <w:rsid w:val="00C6070A"/>
    <w:rsid w:val="00C811BB"/>
    <w:rsid w:val="00CA0048"/>
    <w:rsid w:val="00CC6A62"/>
    <w:rsid w:val="00CD1485"/>
    <w:rsid w:val="00D42631"/>
    <w:rsid w:val="00DB1058"/>
    <w:rsid w:val="00DD6597"/>
    <w:rsid w:val="00DF399C"/>
    <w:rsid w:val="00E15119"/>
    <w:rsid w:val="00E20DAC"/>
    <w:rsid w:val="00E73E21"/>
    <w:rsid w:val="00E952B0"/>
    <w:rsid w:val="00EA3F32"/>
    <w:rsid w:val="00ED73CB"/>
    <w:rsid w:val="00EE25F0"/>
    <w:rsid w:val="00EE47CE"/>
    <w:rsid w:val="00F00970"/>
    <w:rsid w:val="00F23138"/>
    <w:rsid w:val="00F85AEA"/>
    <w:rsid w:val="00FC06BC"/>
    <w:rsid w:val="00FC14DE"/>
    <w:rsid w:val="00FE0963"/>
    <w:rsid w:val="00FF30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C2D1"/>
  <w15:docId w15:val="{3143BE60-4C23-4827-9CC5-7269C4B6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E47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572339"/>
    <w:pPr>
      <w:keepNext/>
      <w:keepLines/>
      <w:spacing w:before="120" w:after="0" w:line="252" w:lineRule="auto"/>
      <w:jc w:val="both"/>
      <w:outlineLvl w:val="1"/>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222B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22B6"/>
    <w:rPr>
      <w:rFonts w:ascii="Segoe UI" w:hAnsi="Segoe UI" w:cs="Segoe UI"/>
      <w:sz w:val="18"/>
      <w:szCs w:val="18"/>
    </w:rPr>
  </w:style>
  <w:style w:type="table" w:styleId="Mkatabulky">
    <w:name w:val="Table Grid"/>
    <w:basedOn w:val="Normlntabulka"/>
    <w:uiPriority w:val="59"/>
    <w:rsid w:val="00CA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A0048"/>
    <w:pPr>
      <w:ind w:left="720"/>
      <w:contextualSpacing/>
    </w:pPr>
  </w:style>
  <w:style w:type="paragraph" w:customStyle="1" w:styleId="Default">
    <w:name w:val="Default"/>
    <w:rsid w:val="007D43CA"/>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572339"/>
    <w:rPr>
      <w:rFonts w:asciiTheme="majorHAnsi" w:eastAsiaTheme="majorEastAsia" w:hAnsiTheme="majorHAnsi" w:cstheme="majorBidi"/>
      <w:b/>
      <w:bCs/>
      <w:sz w:val="28"/>
      <w:szCs w:val="28"/>
    </w:rPr>
  </w:style>
  <w:style w:type="paragraph" w:styleId="Prosttext">
    <w:name w:val="Plain Text"/>
    <w:basedOn w:val="Normln"/>
    <w:link w:val="ProsttextChar"/>
    <w:uiPriority w:val="99"/>
    <w:unhideWhenUsed/>
    <w:rsid w:val="00572339"/>
    <w:pPr>
      <w:spacing w:after="0" w:line="240" w:lineRule="auto"/>
      <w:jc w:val="both"/>
    </w:pPr>
    <w:rPr>
      <w:rFonts w:ascii="Consolas" w:eastAsiaTheme="minorEastAsia" w:hAnsi="Consolas"/>
      <w:sz w:val="21"/>
      <w:szCs w:val="21"/>
    </w:rPr>
  </w:style>
  <w:style w:type="character" w:customStyle="1" w:styleId="ProsttextChar">
    <w:name w:val="Prostý text Char"/>
    <w:basedOn w:val="Standardnpsmoodstavce"/>
    <w:link w:val="Prosttext"/>
    <w:uiPriority w:val="99"/>
    <w:rsid w:val="00572339"/>
    <w:rPr>
      <w:rFonts w:ascii="Consolas" w:eastAsiaTheme="minorEastAsia" w:hAnsi="Consolas"/>
      <w:sz w:val="21"/>
      <w:szCs w:val="21"/>
    </w:rPr>
  </w:style>
  <w:style w:type="character" w:styleId="Hypertextovodkaz">
    <w:name w:val="Hyperlink"/>
    <w:basedOn w:val="Standardnpsmoodstavce"/>
    <w:uiPriority w:val="99"/>
    <w:unhideWhenUsed/>
    <w:rsid w:val="00572339"/>
    <w:rPr>
      <w:color w:val="0000FF" w:themeColor="hyperlink"/>
      <w:u w:val="single"/>
    </w:rPr>
  </w:style>
  <w:style w:type="character" w:styleId="Zdraznnjemn">
    <w:name w:val="Subtle Emphasis"/>
    <w:basedOn w:val="Standardnpsmoodstavce"/>
    <w:uiPriority w:val="19"/>
    <w:qFormat/>
    <w:rsid w:val="00572339"/>
    <w:rPr>
      <w:i/>
      <w:iCs/>
      <w:color w:val="auto"/>
    </w:rPr>
  </w:style>
  <w:style w:type="character" w:customStyle="1" w:styleId="Nadpis1Char">
    <w:name w:val="Nadpis 1 Char"/>
    <w:basedOn w:val="Standardnpsmoodstavce"/>
    <w:link w:val="Nadpis1"/>
    <w:uiPriority w:val="9"/>
    <w:rsid w:val="00EE47CE"/>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EE47CE"/>
    <w:pPr>
      <w:spacing w:line="259" w:lineRule="auto"/>
      <w:outlineLvl w:val="9"/>
    </w:pPr>
    <w:rPr>
      <w:lang w:eastAsia="cs-CZ"/>
    </w:rPr>
  </w:style>
  <w:style w:type="paragraph" w:styleId="Obsah2">
    <w:name w:val="toc 2"/>
    <w:basedOn w:val="Normln"/>
    <w:next w:val="Normln"/>
    <w:autoRedefine/>
    <w:uiPriority w:val="39"/>
    <w:unhideWhenUsed/>
    <w:rsid w:val="00EE47CE"/>
    <w:pPr>
      <w:tabs>
        <w:tab w:val="left" w:pos="660"/>
        <w:tab w:val="right" w:leader="dot" w:pos="9062"/>
      </w:tabs>
      <w:spacing w:after="100"/>
      <w:ind w:left="220"/>
    </w:pPr>
  </w:style>
  <w:style w:type="paragraph" w:styleId="Obsah3">
    <w:name w:val="toc 3"/>
    <w:basedOn w:val="Normln"/>
    <w:next w:val="Normln"/>
    <w:autoRedefine/>
    <w:uiPriority w:val="39"/>
    <w:unhideWhenUsed/>
    <w:rsid w:val="00EE47C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kolahermanov.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377D-7A21-4C75-A16A-FA516B8C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11146</Words>
  <Characters>65762</Characters>
  <Application>Microsoft Office Word</Application>
  <DocSecurity>0</DocSecurity>
  <Lines>548</Lines>
  <Paragraphs>153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Gabriela Švandrlíková</cp:lastModifiedBy>
  <cp:revision>44</cp:revision>
  <cp:lastPrinted>2022-08-26T08:03:00Z</cp:lastPrinted>
  <dcterms:created xsi:type="dcterms:W3CDTF">2012-11-18T15:32:00Z</dcterms:created>
  <dcterms:modified xsi:type="dcterms:W3CDTF">2024-03-15T12:23:00Z</dcterms:modified>
</cp:coreProperties>
</file>